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F95E8B" w14:textId="4C6A5CB1" w:rsidR="000742BF" w:rsidRPr="00DB719F" w:rsidRDefault="00134983" w:rsidP="00134983">
      <w:pPr>
        <w:rPr>
          <w:caps/>
          <w:color w:val="0093E5"/>
          <w:kern w:val="28"/>
          <w:sz w:val="28"/>
          <w:szCs w:val="28"/>
        </w:rPr>
      </w:pPr>
      <w:bookmarkStart w:id="0" w:name="_Toc471384119"/>
      <w:r>
        <w:rPr>
          <w:caps/>
          <w:color w:val="0093E5"/>
          <w:kern w:val="28"/>
          <w:sz w:val="28"/>
          <w:szCs w:val="28"/>
        </w:rPr>
        <w:t>1.</w:t>
      </w:r>
      <w:r>
        <w:rPr>
          <w:caps/>
          <w:color w:val="0093E5"/>
          <w:kern w:val="28"/>
          <w:sz w:val="28"/>
          <w:szCs w:val="28"/>
        </w:rPr>
        <w:tab/>
      </w:r>
      <w:r w:rsidR="000742BF" w:rsidRPr="00DB719F">
        <w:rPr>
          <w:caps/>
          <w:color w:val="0093E5"/>
          <w:kern w:val="28"/>
          <w:sz w:val="28"/>
          <w:szCs w:val="28"/>
        </w:rPr>
        <w:t xml:space="preserve">Eigenerklärung </w:t>
      </w:r>
      <w:r w:rsidR="00897444">
        <w:rPr>
          <w:caps/>
          <w:color w:val="0093E5"/>
          <w:kern w:val="28"/>
          <w:sz w:val="28"/>
          <w:szCs w:val="28"/>
        </w:rPr>
        <w:t>gemäẞ</w:t>
      </w:r>
      <w:r w:rsidR="000742BF" w:rsidRPr="00DB719F">
        <w:rPr>
          <w:caps/>
          <w:color w:val="0093E5"/>
          <w:kern w:val="28"/>
          <w:sz w:val="28"/>
          <w:szCs w:val="28"/>
        </w:rPr>
        <w:t xml:space="preserve"> § 12</w:t>
      </w:r>
      <w:r w:rsidR="00A60447">
        <w:rPr>
          <w:caps/>
          <w:color w:val="0093E5"/>
          <w:kern w:val="28"/>
          <w:sz w:val="28"/>
          <w:szCs w:val="28"/>
        </w:rPr>
        <w:t>3</w:t>
      </w:r>
      <w:r w:rsidR="000742BF" w:rsidRPr="00DB719F">
        <w:rPr>
          <w:caps/>
          <w:color w:val="0093E5"/>
          <w:kern w:val="28"/>
          <w:sz w:val="28"/>
          <w:szCs w:val="28"/>
        </w:rPr>
        <w:t xml:space="preserve"> GWB</w:t>
      </w:r>
      <w:bookmarkEnd w:id="0"/>
      <w:r w:rsidR="000742BF" w:rsidRPr="00DB719F">
        <w:rPr>
          <w:caps/>
          <w:color w:val="0093E5"/>
          <w:kern w:val="28"/>
          <w:sz w:val="28"/>
          <w:szCs w:val="28"/>
        </w:rPr>
        <w:t xml:space="preserve"> </w:t>
      </w:r>
    </w:p>
    <w:p w14:paraId="58ACDBC0" w14:textId="77777777" w:rsidR="00A60447" w:rsidRDefault="00A60447" w:rsidP="00167150">
      <w:r>
        <w:t>Wir erklären, dass keine Person, deren Verhalten nach A</w:t>
      </w:r>
      <w:r w:rsidR="00167150">
        <w:t>bsatz 3 dem Unternehmen zuzurech</w:t>
      </w:r>
      <w:r>
        <w:t>nen ist, rechtskräftig verurteilt oder gegen das Unternehmen eine Geldbuße nach § 30 des Gesetzes über Ordnungswidrigkeiten rechtskräftig festgesetzt worden ist wegen einer Straftat nach:</w:t>
      </w:r>
    </w:p>
    <w:p w14:paraId="7A774C42" w14:textId="77777777" w:rsidR="00A60447" w:rsidRDefault="00A60447" w:rsidP="00CF469B">
      <w:pPr>
        <w:pStyle w:val="nummerierteListe1Ebene"/>
      </w:pPr>
      <w:r>
        <w:t>§ 129 des Strafgesetzbuchs (Bildung krimineller Vereinigungen), § 129a des Strafgesetzbuchs (Bildung terroristischer Vereinigungen) oder § 129b des Strafgesetzbuchs (Kriminelle und terroristische Vereinigungen im Ausland),</w:t>
      </w:r>
    </w:p>
    <w:p w14:paraId="4DB57550" w14:textId="77777777" w:rsidR="00A60447" w:rsidRDefault="00A60447" w:rsidP="00CF469B">
      <w:pPr>
        <w:pStyle w:val="nummerierteListe1Ebene"/>
      </w:pPr>
      <w:r>
        <w:t>§ 89c des Strafgesetzbuchs (Terrorismusfinanzierung) oder wegen der Teilnahme an einer solchen Tat oder wegen der Bereitstellung oder Sammlung finanzieller Mittel in Kenntnis dessen, dass diese finanziellen Mittel ganz oder teilweise dazu verwendet werden oder verwendet werden sollen, eine Tat nach § 89a Absatz 2 Nummer 2 des Strafgesetzbuchs zu begehen,</w:t>
      </w:r>
    </w:p>
    <w:p w14:paraId="45626949" w14:textId="77777777" w:rsidR="00A60447" w:rsidRDefault="00A60447" w:rsidP="00CF469B">
      <w:pPr>
        <w:pStyle w:val="nummerierteListe1Ebene"/>
      </w:pPr>
      <w:r>
        <w:t>§ 261 des Strafgesetzbuchs (Geldwäsche; Verschleierung unrechtmäßig erlangter Vermögenswerte),</w:t>
      </w:r>
    </w:p>
    <w:p w14:paraId="6B6DEC95" w14:textId="77777777" w:rsidR="00A60447" w:rsidRDefault="00A60447" w:rsidP="00CF469B">
      <w:pPr>
        <w:pStyle w:val="nummerierteListe1Ebene"/>
      </w:pPr>
      <w:r>
        <w:t>§ 263 des Strafgesetzbuchs (Betrug), soweit sich die Straftat gegen den Haushalt der Europäischen Union oder gegen Haushalte richtet, die von der Europäischen Union oder in ihrem Auftrag verwaltet werden,</w:t>
      </w:r>
    </w:p>
    <w:p w14:paraId="731A12E0" w14:textId="77777777" w:rsidR="00A60447" w:rsidRDefault="00A60447" w:rsidP="00CF469B">
      <w:pPr>
        <w:pStyle w:val="nummerierteListe1Ebene"/>
      </w:pPr>
      <w:r>
        <w:t>§ 264 des Strafgesetzbuchs (Subventionsbetrug), soweit sich die Straftat gegen den Haushalt der Europäischen Union oder gegen Haushalte richtet, die von der Europäischen Union oder in ihrem Auftrag verwaltet werden,</w:t>
      </w:r>
    </w:p>
    <w:p w14:paraId="4A531A3A" w14:textId="77777777" w:rsidR="00A60447" w:rsidRDefault="00A60447" w:rsidP="00CF469B">
      <w:pPr>
        <w:pStyle w:val="nummerierteListe1Ebene"/>
      </w:pPr>
      <w:r>
        <w:t>§ 299 des Strafgesetzbuchs (Bestechlichkeit und Bestechung im geschäftlichen Verkehr),</w:t>
      </w:r>
    </w:p>
    <w:p w14:paraId="712210D6" w14:textId="77777777" w:rsidR="00A60447" w:rsidRDefault="00A60447" w:rsidP="00CF469B">
      <w:pPr>
        <w:pStyle w:val="nummerierteListe1Ebene"/>
      </w:pPr>
      <w:r>
        <w:t>§ 108e des Strafgesetzbuchs (Bestechlichkeit und Bestechung von Mandatsträgern),</w:t>
      </w:r>
    </w:p>
    <w:p w14:paraId="42ECE5EA" w14:textId="77777777" w:rsidR="00A60447" w:rsidRDefault="00A60447" w:rsidP="00CF469B">
      <w:pPr>
        <w:pStyle w:val="nummerierteListe1Ebene"/>
      </w:pPr>
      <w:r>
        <w:t>den §§ 333 und 334 des Strafgesetzbuchs (Vorteilsgewährung und Bestechung), jeweils auch in Verbindung mit § 335a des Strafgesetzbuchs (Ausländische und internationale Bedienstete),</w:t>
      </w:r>
    </w:p>
    <w:p w14:paraId="153D2BBC" w14:textId="77777777" w:rsidR="00A60447" w:rsidRDefault="00A60447" w:rsidP="00CF469B">
      <w:pPr>
        <w:pStyle w:val="nummerierteListe1Ebene"/>
      </w:pPr>
      <w:r>
        <w:t>Artikel 2 § 2 des Gesetzes zur Bekämpfung internationaler Bestechung (Bestechung ausländischer Abgeordneter im Zusammenhang mit internationalem Geschäftsverkehr) oder</w:t>
      </w:r>
    </w:p>
    <w:p w14:paraId="66C38A16" w14:textId="77777777" w:rsidR="00A60447" w:rsidRDefault="00A60447" w:rsidP="00CF469B">
      <w:pPr>
        <w:pStyle w:val="nummerierteListe1Ebene"/>
      </w:pPr>
      <w:r>
        <w:t>den §§ 232 und 233 des Strafgesetzbuchs (Menschenhandel) oder § 233a des Strafgesetzbuchs (Förderung des Menschenhandels).</w:t>
      </w:r>
    </w:p>
    <w:p w14:paraId="76955012" w14:textId="77777777" w:rsidR="00A60447" w:rsidRDefault="00A60447" w:rsidP="00167150">
      <w:r>
        <w:t>Einer Verurteilung oder der Festsetzung einer Geldbuße im Sinne des Absatzes 1 stehen eine Verurteilung oder die Festsetzung einer Geldbuße nach den vergleichbaren Vorschriften anderer Staaten gleich.</w:t>
      </w:r>
    </w:p>
    <w:p w14:paraId="592DB9D3" w14:textId="77777777" w:rsidR="00A60447" w:rsidRDefault="00A60447" w:rsidP="00167150">
      <w:r>
        <w:t>Wir erklären, dass keine Person, die für die Leitung des Unternehmens verantwortlich ist (dazu gehört auch die Überwachung der Geschäftsführung oder die sonstige Ausübung von Kontrollbefugnissen in leitender Stellung), rechtskräftig verurteilt worden ist bzw. ein Urteil mehr als 5 Jahre zurückliegt oder ein unmittelbar im Urteil festgelegter Ausschlusszeitraum verstrichen ist.</w:t>
      </w:r>
    </w:p>
    <w:p w14:paraId="4A3EB416" w14:textId="77777777" w:rsidR="00A60447" w:rsidRDefault="00A60447" w:rsidP="00167150">
      <w:r>
        <w:t>Wir erklären, dass das Unternehmen seinen Verpflichtungen zur Zahlung von Steuern, Abgaben oder Beiträgen zur Sozialversicherung nachgekommen ist un</w:t>
      </w:r>
      <w:r w:rsidR="00955F7E">
        <w:t>d es dazu keine rechtskräftige g</w:t>
      </w:r>
      <w:r>
        <w:t xml:space="preserve">erichts- oder bestandskräftige Verwaltungsentscheidung gibt oder der öffentliche Auftraggeber sich auf sonstige geeignete Weise die Verletzung einer Verpflichtung nach Nummer 1 nachweisen kann. </w:t>
      </w:r>
    </w:p>
    <w:p w14:paraId="628F8110" w14:textId="77777777" w:rsidR="00A60447" w:rsidRDefault="00A60447" w:rsidP="00167150">
      <w:r>
        <w:t>Dies gilt nicht, wenn das Unternehmen seinen Verpflichtungen dadurch nachgekommen ist, dass es die Zahlung vorgenommen oder sich zur Zahlung der Steuern, Abgaben und Beiträge zur Sozialversicherung einschließlich Zinsen, Säumnis- und Strafzuschlägen verpflichtet hat.</w:t>
      </w:r>
    </w:p>
    <w:p w14:paraId="3657312F" w14:textId="77777777" w:rsidR="00A60447" w:rsidRDefault="00A60447" w:rsidP="00167150">
      <w:r>
        <w:lastRenderedPageBreak/>
        <w:t xml:space="preserve">Wir sind uns bewusst, dass eine wissentlich falsche Abgabe der vorstehenden Erklärungen unseren Ausschluss von diesem und weiteren Vergabeverfahren zur Folge hat. </w:t>
      </w:r>
    </w:p>
    <w:p w14:paraId="4A06A0E7" w14:textId="77777777" w:rsidR="00EB2C46" w:rsidRDefault="00EB2C46" w:rsidP="00EB2C46"/>
    <w:bookmarkStart w:id="1" w:name="_GoBack"/>
    <w:p w14:paraId="7B57AD09" w14:textId="77777777" w:rsidR="00EB2C46" w:rsidRPr="00570262" w:rsidRDefault="00EB2C46" w:rsidP="00EB2C46">
      <w:pPr>
        <w:pStyle w:val="Textkrper"/>
      </w:pPr>
      <w:r w:rsidRPr="00242678">
        <w:rPr>
          <w:rFonts w:cs="Times New Roman"/>
          <w:szCs w:val="24"/>
        </w:rPr>
        <w:fldChar w:fldCharType="begin">
          <w:ffData>
            <w:name w:val="Kontrollkästchen15"/>
            <w:enabled/>
            <w:calcOnExit w:val="0"/>
            <w:checkBox>
              <w:sizeAuto/>
              <w:default w:val="0"/>
            </w:checkBox>
          </w:ffData>
        </w:fldChar>
      </w:r>
      <w:r w:rsidRPr="00242678">
        <w:rPr>
          <w:rFonts w:cs="Times New Roman"/>
          <w:szCs w:val="24"/>
        </w:rPr>
        <w:instrText xml:space="preserve">FORMCHECKBOX </w:instrText>
      </w:r>
      <w:r w:rsidR="005B09A9">
        <w:rPr>
          <w:rFonts w:cs="Times New Roman"/>
          <w:szCs w:val="24"/>
        </w:rPr>
      </w:r>
      <w:r w:rsidR="005B09A9">
        <w:rPr>
          <w:rFonts w:cs="Times New Roman"/>
          <w:szCs w:val="24"/>
        </w:rPr>
        <w:fldChar w:fldCharType="separate"/>
      </w:r>
      <w:r w:rsidRPr="00242678">
        <w:rPr>
          <w:rFonts w:cs="Times New Roman"/>
          <w:szCs w:val="24"/>
        </w:rPr>
        <w:fldChar w:fldCharType="end"/>
      </w:r>
      <w:bookmarkEnd w:id="1"/>
      <w:r w:rsidRPr="00570262">
        <w:tab/>
      </w:r>
      <w:r>
        <w:t>JA</w:t>
      </w:r>
    </w:p>
    <w:p w14:paraId="6D961A6B" w14:textId="77777777" w:rsidR="005A6039" w:rsidRDefault="00EB2C46" w:rsidP="00EB2C46">
      <w:r w:rsidRPr="00242678">
        <w:fldChar w:fldCharType="begin">
          <w:ffData>
            <w:name w:val="Kontrollkästchen15"/>
            <w:enabled/>
            <w:calcOnExit w:val="0"/>
            <w:checkBox>
              <w:sizeAuto/>
              <w:default w:val="0"/>
            </w:checkBox>
          </w:ffData>
        </w:fldChar>
      </w:r>
      <w:r w:rsidRPr="00242678">
        <w:instrText xml:space="preserve">FORMCHECKBOX </w:instrText>
      </w:r>
      <w:r w:rsidR="005B09A9">
        <w:fldChar w:fldCharType="separate"/>
      </w:r>
      <w:r w:rsidRPr="00242678">
        <w:fldChar w:fldCharType="end"/>
      </w:r>
      <w:r w:rsidRPr="00570262">
        <w:tab/>
      </w:r>
      <w:r>
        <w:t>NEIN</w:t>
      </w:r>
    </w:p>
    <w:p w14:paraId="3280674B" w14:textId="2772C9D2" w:rsidR="00167150" w:rsidRPr="005B04D4" w:rsidRDefault="005A6039" w:rsidP="005A6039">
      <w:pPr>
        <w:rPr>
          <w:caps/>
          <w:color w:val="0093E5"/>
          <w:kern w:val="28"/>
          <w:sz w:val="28"/>
          <w:szCs w:val="28"/>
        </w:rPr>
      </w:pPr>
      <w:r>
        <w:br w:type="page"/>
      </w:r>
      <w:r w:rsidR="00134983" w:rsidRPr="00134983">
        <w:rPr>
          <w:color w:val="2E74B5" w:themeColor="accent1" w:themeShade="BF"/>
          <w:sz w:val="28"/>
          <w:szCs w:val="28"/>
        </w:rPr>
        <w:lastRenderedPageBreak/>
        <w:t>2</w:t>
      </w:r>
      <w:r w:rsidR="00134983" w:rsidRPr="00134983">
        <w:rPr>
          <w:color w:val="2E74B5" w:themeColor="accent1" w:themeShade="BF"/>
        </w:rPr>
        <w:t>.</w:t>
      </w:r>
      <w:r w:rsidR="00134983" w:rsidRPr="00134983">
        <w:rPr>
          <w:color w:val="2E74B5" w:themeColor="accent1" w:themeShade="BF"/>
        </w:rPr>
        <w:tab/>
      </w:r>
      <w:r w:rsidRPr="00DB719F">
        <w:rPr>
          <w:caps/>
          <w:color w:val="0093E5"/>
          <w:kern w:val="28"/>
          <w:sz w:val="28"/>
          <w:szCs w:val="28"/>
        </w:rPr>
        <w:t xml:space="preserve">Eigenerklärung </w:t>
      </w:r>
      <w:r w:rsidR="00897444">
        <w:rPr>
          <w:caps/>
          <w:color w:val="0093E5"/>
          <w:kern w:val="28"/>
          <w:sz w:val="28"/>
          <w:szCs w:val="28"/>
        </w:rPr>
        <w:t>gemäẞ</w:t>
      </w:r>
      <w:r w:rsidRPr="00DB719F">
        <w:rPr>
          <w:caps/>
          <w:color w:val="0093E5"/>
          <w:kern w:val="28"/>
          <w:sz w:val="28"/>
          <w:szCs w:val="28"/>
        </w:rPr>
        <w:t xml:space="preserve"> § 124 GWB </w:t>
      </w:r>
    </w:p>
    <w:p w14:paraId="03077BCC" w14:textId="77777777" w:rsidR="005A6039" w:rsidRPr="00DB719F" w:rsidRDefault="005A6039" w:rsidP="005A6039">
      <w:r w:rsidRPr="00DB719F">
        <w:t xml:space="preserve">Wir erklären, dass </w:t>
      </w:r>
    </w:p>
    <w:p w14:paraId="5124E287" w14:textId="77777777" w:rsidR="005A6039" w:rsidRPr="00DB719F" w:rsidRDefault="005A6039" w:rsidP="005B04D4">
      <w:pPr>
        <w:pStyle w:val="nummerierteListe1Ebene"/>
        <w:numPr>
          <w:ilvl w:val="0"/>
          <w:numId w:val="31"/>
        </w:numPr>
      </w:pPr>
      <w:r w:rsidRPr="00DB719F">
        <w:t>unser Unternehmen bei der Ausführung öffentlicher Aufträge nicht nachweislich gegen geltende umwelt-, sozial- oder arbeitsrechtliche Verpflichtungen verstoßen hat.</w:t>
      </w:r>
    </w:p>
    <w:p w14:paraId="0F132F56" w14:textId="77777777" w:rsidR="005A6039" w:rsidRPr="00DB719F" w:rsidRDefault="00167150" w:rsidP="005B04D4">
      <w:pPr>
        <w:pStyle w:val="nummerierteListe1Ebene"/>
        <w:numPr>
          <w:ilvl w:val="0"/>
          <w:numId w:val="31"/>
        </w:numPr>
      </w:pPr>
      <w:r>
        <w:t>u</w:t>
      </w:r>
      <w:r w:rsidR="005A6039" w:rsidRPr="00DB719F">
        <w:t>nser Unternehmen nicht zahlungsunfähig ist</w:t>
      </w:r>
      <w:r w:rsidR="005A6039">
        <w:t xml:space="preserve">, </w:t>
      </w:r>
      <w:r w:rsidR="005A6039" w:rsidRPr="00DB719F">
        <w:t>über das Vermögen unseres Unternehmens kein Insolvenzverfahren oder ein vergleichbares Verfahren beantragt oder eröffnet worden ist oder die Eröffnung eines solchen Verfahrens mangels Masse abgelehnt worden ist</w:t>
      </w:r>
      <w:r w:rsidR="005A6039">
        <w:t xml:space="preserve">, </w:t>
      </w:r>
      <w:r w:rsidR="005A6039" w:rsidRPr="00DB719F">
        <w:t>sich unser Unternehmen nicht im Verfahren der Liquidation befindet oder seine Tätigkeit eingestellt hat.</w:t>
      </w:r>
    </w:p>
    <w:p w14:paraId="6E0BBBFF" w14:textId="77777777" w:rsidR="005A6039" w:rsidRPr="001F2294" w:rsidRDefault="005A6039" w:rsidP="005B04D4">
      <w:pPr>
        <w:pStyle w:val="nummerierteListe1Ebene"/>
        <w:numPr>
          <w:ilvl w:val="0"/>
          <w:numId w:val="31"/>
        </w:numPr>
      </w:pPr>
      <w:r w:rsidRPr="00DB719F">
        <w:t>unser Unternehmen im Rahmen seiner beruflichen Tätigkeit nachweislich keine schwere Verfehlung begangen hat, durch die die Integrität des Unternehmens infrage gestellt wird</w:t>
      </w:r>
      <w:r>
        <w:t xml:space="preserve">, </w:t>
      </w:r>
      <w:r w:rsidRPr="001F2294">
        <w:t>dass keine Person, die für die Leitung des Unternehmens verantwortlich ist (dazu gehört auch die Überwachung der Geschäftsführung oder die sonstige Ausübung von Kontrollbefugnissen in leitender Stellung), rechtskräftig verurteilt worden ist bzw. ein Urteil mehr als 5 Jahre zurückliegt oder ein unmittelbar im Urteil festgelegter Ausschlusszeitraum verstrichen ist.</w:t>
      </w:r>
    </w:p>
    <w:p w14:paraId="533829F6" w14:textId="77777777" w:rsidR="005A6039" w:rsidRPr="00DB719F" w:rsidRDefault="005A6039" w:rsidP="005B04D4">
      <w:pPr>
        <w:pStyle w:val="nummerierteListe1Ebene"/>
        <w:numPr>
          <w:ilvl w:val="0"/>
          <w:numId w:val="31"/>
        </w:numPr>
      </w:pPr>
      <w:r w:rsidRPr="00DB719F">
        <w:t>unser Unternehmen keine Vereinbarungen mit anderen Unternehmen getroffen hat, die eine Verhinderung, Einschränkung oder Verfälschung des Wettbewerbs bezwecken oder bewirken.</w:t>
      </w:r>
    </w:p>
    <w:p w14:paraId="2CAE93D1" w14:textId="77777777" w:rsidR="005A6039" w:rsidRPr="00DB719F" w:rsidRDefault="005A6039" w:rsidP="005B04D4">
      <w:pPr>
        <w:pStyle w:val="nummerierteListe1Ebene"/>
        <w:numPr>
          <w:ilvl w:val="0"/>
          <w:numId w:val="31"/>
        </w:numPr>
      </w:pPr>
      <w:r w:rsidRPr="00DB719F">
        <w:t>kein Interessenkonflikt bei der Durchführung des Vergabeverfahrens besteht, der die Unparteilichkeit und Unabhängigkeit einer für den öffentlichen Auftraggeber tätigen Person bei der Durchführung des Vergabeverfahrens beeinträchtigen könnte und der durch andere, weniger einschneidende Maßnahmen nicht wirksam beseitigt werden kann.</w:t>
      </w:r>
    </w:p>
    <w:p w14:paraId="40697D69" w14:textId="77777777" w:rsidR="005A6039" w:rsidRPr="00DB719F" w:rsidRDefault="005A6039" w:rsidP="005B04D4">
      <w:pPr>
        <w:pStyle w:val="nummerierteListe1Ebene"/>
        <w:numPr>
          <w:ilvl w:val="0"/>
          <w:numId w:val="31"/>
        </w:numPr>
      </w:pPr>
      <w:r w:rsidRPr="00DB719F">
        <w:t>unser Unternehmen nicht in die Vorbereitung des Vergabeverfahrens einbezogen war</w:t>
      </w:r>
      <w:r w:rsidRPr="001F2294">
        <w:t xml:space="preserve"> </w:t>
      </w:r>
      <w:r>
        <w:t xml:space="preserve">und diese Wettbewerbsverzerrung durch andere, weniger einschneidende </w:t>
      </w:r>
      <w:r w:rsidR="00517724">
        <w:t>Maßnahmen beseitigt werden kann.</w:t>
      </w:r>
    </w:p>
    <w:p w14:paraId="29FCFFBC" w14:textId="77777777" w:rsidR="005A6039" w:rsidRPr="00DB719F" w:rsidRDefault="005A6039" w:rsidP="005B04D4">
      <w:pPr>
        <w:pStyle w:val="nummerierteListe1Ebene"/>
        <w:numPr>
          <w:ilvl w:val="0"/>
          <w:numId w:val="31"/>
        </w:numPr>
      </w:pPr>
      <w:r w:rsidRPr="00DB719F">
        <w:t>unser Unternehmen keine wesentliche Anforderung bei der Ausführung eines früheren öffentlichen Auftrags oder Konzessionsvertrags erheblich oder fortdauernd mangelhaft erfüllt hat und dies zu einer vorzeitigen Beendigung, zu Schadensersatz oder zu einer verglei</w:t>
      </w:r>
      <w:r w:rsidR="00517724">
        <w:t>chbaren Rechtsfolge geführt hat.</w:t>
      </w:r>
    </w:p>
    <w:p w14:paraId="69EB99EC" w14:textId="77777777" w:rsidR="005A6039" w:rsidRPr="00DB719F" w:rsidRDefault="005A6039" w:rsidP="005B04D4">
      <w:pPr>
        <w:pStyle w:val="nummerierteListe1Ebene"/>
        <w:numPr>
          <w:ilvl w:val="0"/>
          <w:numId w:val="31"/>
        </w:numPr>
      </w:pPr>
      <w:r w:rsidRPr="00DB719F">
        <w:t>unser Unternehmen in Bezug auf Ausschlussgründe oder Eignungskriterien eine schwerwiegende Täuschung begangen oder Auskünfte zurückgehalten hat oder nicht in der Lage ist, die erforderlichen Nachweise zu übermitteln</w:t>
      </w:r>
      <w:r w:rsidR="00517724">
        <w:t>.</w:t>
      </w:r>
    </w:p>
    <w:p w14:paraId="0E7CEFA5" w14:textId="77777777" w:rsidR="005A6039" w:rsidRPr="00DB719F" w:rsidRDefault="005A6039" w:rsidP="005B04D4">
      <w:pPr>
        <w:pStyle w:val="nummerierteListe1Ebene"/>
        <w:numPr>
          <w:ilvl w:val="0"/>
          <w:numId w:val="31"/>
        </w:numPr>
      </w:pPr>
      <w:r w:rsidRPr="00DB719F">
        <w:t>unser Unternehmen nicht versucht hat, die Entscheidungsfindung des öffentlichen Auftraggebers in unz</w:t>
      </w:r>
      <w:r w:rsidR="00517724">
        <w:t>ulässiger Weise zu beeinflussen.</w:t>
      </w:r>
    </w:p>
    <w:p w14:paraId="6A02388C" w14:textId="77777777" w:rsidR="005A6039" w:rsidRPr="00DB719F" w:rsidRDefault="005A6039" w:rsidP="005B04D4">
      <w:pPr>
        <w:pStyle w:val="nummerierteListe1Ebene"/>
        <w:numPr>
          <w:ilvl w:val="0"/>
          <w:numId w:val="31"/>
        </w:numPr>
      </w:pPr>
      <w:r w:rsidRPr="00DB719F">
        <w:t>unser Unternehmen nicht versucht hat, vertrauliche Informationen zu erhalten, durch die es unzulässige Vorteile beim V</w:t>
      </w:r>
      <w:r w:rsidR="00517724">
        <w:t>ergabeverfahren erlangen konnte.</w:t>
      </w:r>
    </w:p>
    <w:p w14:paraId="7240481F" w14:textId="77777777" w:rsidR="005A6039" w:rsidRDefault="005A6039" w:rsidP="005B04D4">
      <w:pPr>
        <w:pStyle w:val="nummerierteListe1Ebene"/>
        <w:numPr>
          <w:ilvl w:val="0"/>
          <w:numId w:val="31"/>
        </w:numPr>
      </w:pPr>
      <w:r w:rsidRPr="00DB719F">
        <w:t>unser Unternehmen keine fahrlässig oder vorsätzlich irreführenden Informationen übermittelt hat, die die Vergabeentscheidung des öffentlichen Auftraggebers erheblich beeinflussen könnten, oder versucht hat, solche Informationen zu übermitteln.</w:t>
      </w:r>
    </w:p>
    <w:p w14:paraId="271BB15E" w14:textId="77777777" w:rsidR="005A6039" w:rsidRDefault="005A6039" w:rsidP="005A6039"/>
    <w:p w14:paraId="6C703066" w14:textId="77777777" w:rsidR="005A6039" w:rsidRDefault="005A6039" w:rsidP="005A6039">
      <w:r w:rsidRPr="00DB719F">
        <w:t>Wir sind uns bewusst, dass eine wissentlich falsche Abgabe der vorstehenden Erklärungen unseren Ausschluss von diesem und weiteren Vergabeverfahren zur Folge hat.</w:t>
      </w:r>
    </w:p>
    <w:p w14:paraId="26FD9D50" w14:textId="77777777" w:rsidR="005A6039" w:rsidRPr="00570262" w:rsidRDefault="005A6039" w:rsidP="005A6039">
      <w:pPr>
        <w:pStyle w:val="Textkrper"/>
      </w:pPr>
      <w:r w:rsidRPr="00242678">
        <w:rPr>
          <w:rFonts w:cs="Times New Roman"/>
          <w:szCs w:val="24"/>
        </w:rPr>
        <w:fldChar w:fldCharType="begin">
          <w:ffData>
            <w:name w:val="Kontrollkästchen15"/>
            <w:enabled/>
            <w:calcOnExit w:val="0"/>
            <w:checkBox>
              <w:sizeAuto/>
              <w:default w:val="0"/>
            </w:checkBox>
          </w:ffData>
        </w:fldChar>
      </w:r>
      <w:r w:rsidRPr="00242678">
        <w:rPr>
          <w:rFonts w:cs="Times New Roman"/>
          <w:szCs w:val="24"/>
        </w:rPr>
        <w:instrText xml:space="preserve">FORMCHECKBOX </w:instrText>
      </w:r>
      <w:r w:rsidR="005B09A9">
        <w:rPr>
          <w:rFonts w:cs="Times New Roman"/>
          <w:szCs w:val="24"/>
        </w:rPr>
      </w:r>
      <w:r w:rsidR="005B09A9">
        <w:rPr>
          <w:rFonts w:cs="Times New Roman"/>
          <w:szCs w:val="24"/>
        </w:rPr>
        <w:fldChar w:fldCharType="separate"/>
      </w:r>
      <w:r w:rsidRPr="00242678">
        <w:rPr>
          <w:rFonts w:cs="Times New Roman"/>
          <w:szCs w:val="24"/>
        </w:rPr>
        <w:fldChar w:fldCharType="end"/>
      </w:r>
      <w:r w:rsidRPr="00570262">
        <w:tab/>
      </w:r>
      <w:r>
        <w:t>JA</w:t>
      </w:r>
    </w:p>
    <w:p w14:paraId="6A88BB09" w14:textId="77777777" w:rsidR="005A6039" w:rsidRDefault="005A6039" w:rsidP="005A6039">
      <w:r w:rsidRPr="00242678">
        <w:fldChar w:fldCharType="begin">
          <w:ffData>
            <w:name w:val="Kontrollkästchen15"/>
            <w:enabled/>
            <w:calcOnExit w:val="0"/>
            <w:checkBox>
              <w:sizeAuto/>
              <w:default w:val="0"/>
            </w:checkBox>
          </w:ffData>
        </w:fldChar>
      </w:r>
      <w:r w:rsidRPr="00242678">
        <w:instrText xml:space="preserve">FORMCHECKBOX </w:instrText>
      </w:r>
      <w:r w:rsidR="005B09A9">
        <w:fldChar w:fldCharType="separate"/>
      </w:r>
      <w:r w:rsidRPr="00242678">
        <w:fldChar w:fldCharType="end"/>
      </w:r>
      <w:r w:rsidRPr="00570262">
        <w:tab/>
      </w:r>
      <w:r>
        <w:t>NEIN</w:t>
      </w:r>
    </w:p>
    <w:p w14:paraId="1A7C3239" w14:textId="7ACFB710" w:rsidR="005A6039" w:rsidRPr="00DB719F" w:rsidRDefault="005A6039" w:rsidP="005A6039">
      <w:pPr>
        <w:rPr>
          <w:caps/>
          <w:color w:val="0093E5"/>
          <w:kern w:val="28"/>
          <w:sz w:val="28"/>
          <w:szCs w:val="28"/>
        </w:rPr>
      </w:pPr>
      <w:r>
        <w:br w:type="page"/>
      </w:r>
      <w:r w:rsidR="00134983" w:rsidRPr="00134983">
        <w:rPr>
          <w:color w:val="2E74B5" w:themeColor="accent1" w:themeShade="BF"/>
          <w:sz w:val="28"/>
          <w:szCs w:val="28"/>
        </w:rPr>
        <w:lastRenderedPageBreak/>
        <w:t>3.</w:t>
      </w:r>
      <w:r w:rsidR="00134983" w:rsidRPr="00134983">
        <w:rPr>
          <w:color w:val="2E74B5" w:themeColor="accent1" w:themeShade="BF"/>
          <w:sz w:val="28"/>
          <w:szCs w:val="28"/>
        </w:rPr>
        <w:tab/>
      </w:r>
      <w:r>
        <w:rPr>
          <w:caps/>
          <w:color w:val="0093E5"/>
          <w:kern w:val="28"/>
          <w:sz w:val="28"/>
          <w:szCs w:val="28"/>
        </w:rPr>
        <w:t>Erklärung zur Selbstreinigung</w:t>
      </w:r>
      <w:r w:rsidRPr="00DB719F">
        <w:rPr>
          <w:caps/>
          <w:color w:val="0093E5"/>
          <w:kern w:val="28"/>
          <w:sz w:val="28"/>
          <w:szCs w:val="28"/>
        </w:rPr>
        <w:t xml:space="preserve"> </w:t>
      </w:r>
      <w:r w:rsidR="00897444">
        <w:rPr>
          <w:caps/>
          <w:color w:val="0093E5"/>
          <w:kern w:val="28"/>
          <w:sz w:val="28"/>
          <w:szCs w:val="28"/>
        </w:rPr>
        <w:t>gemäẞ</w:t>
      </w:r>
      <w:r>
        <w:rPr>
          <w:caps/>
          <w:color w:val="0093E5"/>
          <w:kern w:val="28"/>
          <w:sz w:val="28"/>
          <w:szCs w:val="28"/>
        </w:rPr>
        <w:t xml:space="preserve"> </w:t>
      </w:r>
      <w:r w:rsidRPr="00DB719F">
        <w:rPr>
          <w:caps/>
          <w:color w:val="0093E5"/>
          <w:kern w:val="28"/>
          <w:sz w:val="28"/>
          <w:szCs w:val="28"/>
        </w:rPr>
        <w:t>§ 12</w:t>
      </w:r>
      <w:r>
        <w:rPr>
          <w:caps/>
          <w:color w:val="0093E5"/>
          <w:kern w:val="28"/>
          <w:sz w:val="28"/>
          <w:szCs w:val="28"/>
        </w:rPr>
        <w:t>5</w:t>
      </w:r>
      <w:r w:rsidRPr="00DB719F">
        <w:rPr>
          <w:caps/>
          <w:color w:val="0093E5"/>
          <w:kern w:val="28"/>
          <w:sz w:val="28"/>
          <w:szCs w:val="28"/>
        </w:rPr>
        <w:t xml:space="preserve"> GWB </w:t>
      </w:r>
    </w:p>
    <w:p w14:paraId="299F620A" w14:textId="77777777" w:rsidR="005A6039" w:rsidRPr="00A30432" w:rsidRDefault="005A6039" w:rsidP="005A6039">
      <w:pPr>
        <w:rPr>
          <w:rFonts w:eastAsia="Calibri"/>
          <w:bCs w:val="0"/>
          <w:szCs w:val="22"/>
          <w:lang w:eastAsia="en-US"/>
        </w:rPr>
      </w:pPr>
      <w:r>
        <w:rPr>
          <w:rFonts w:eastAsia="Calibri"/>
          <w:bCs w:val="0"/>
          <w:szCs w:val="22"/>
          <w:lang w:eastAsia="en-US"/>
        </w:rPr>
        <w:t>Der Bieter wird vom Vergabeverfahren nicht ausgeschlossen</w:t>
      </w:r>
      <w:r w:rsidRPr="00A30432">
        <w:rPr>
          <w:rFonts w:eastAsia="Calibri"/>
          <w:bCs w:val="0"/>
          <w:szCs w:val="22"/>
          <w:lang w:eastAsia="en-US"/>
        </w:rPr>
        <w:t xml:space="preserve">, </w:t>
      </w:r>
      <w:r>
        <w:rPr>
          <w:rFonts w:eastAsia="Calibri"/>
          <w:bCs w:val="0"/>
          <w:szCs w:val="22"/>
          <w:lang w:eastAsia="en-US"/>
        </w:rPr>
        <w:t>obwohl</w:t>
      </w:r>
      <w:r w:rsidRPr="00A30432">
        <w:rPr>
          <w:rFonts w:eastAsia="Calibri"/>
          <w:bCs w:val="0"/>
          <w:szCs w:val="22"/>
          <w:lang w:eastAsia="en-US"/>
        </w:rPr>
        <w:t xml:space="preserve"> ein Ausschlussgrund nach § 123 </w:t>
      </w:r>
      <w:r>
        <w:rPr>
          <w:rFonts w:eastAsia="Calibri"/>
          <w:bCs w:val="0"/>
          <w:szCs w:val="22"/>
          <w:lang w:eastAsia="en-US"/>
        </w:rPr>
        <w:t xml:space="preserve">GWB </w:t>
      </w:r>
      <w:r w:rsidRPr="00A30432">
        <w:rPr>
          <w:rFonts w:eastAsia="Calibri"/>
          <w:bCs w:val="0"/>
          <w:szCs w:val="22"/>
          <w:lang w:eastAsia="en-US"/>
        </w:rPr>
        <w:t>oder §</w:t>
      </w:r>
      <w:r>
        <w:rPr>
          <w:rFonts w:eastAsia="Calibri"/>
          <w:bCs w:val="0"/>
          <w:szCs w:val="22"/>
          <w:lang w:eastAsia="en-US"/>
        </w:rPr>
        <w:t xml:space="preserve"> 124 GWB vorliegt</w:t>
      </w:r>
      <w:r w:rsidRPr="00A30432">
        <w:rPr>
          <w:rFonts w:eastAsia="Calibri"/>
          <w:bCs w:val="0"/>
          <w:szCs w:val="22"/>
          <w:lang w:eastAsia="en-US"/>
        </w:rPr>
        <w:t xml:space="preserve">, wenn </w:t>
      </w:r>
      <w:r>
        <w:rPr>
          <w:rFonts w:eastAsia="Calibri"/>
          <w:bCs w:val="0"/>
          <w:szCs w:val="22"/>
          <w:lang w:eastAsia="en-US"/>
        </w:rPr>
        <w:t>der Bieter</w:t>
      </w:r>
      <w:r w:rsidRPr="00A30432">
        <w:rPr>
          <w:rFonts w:eastAsia="Calibri"/>
          <w:bCs w:val="0"/>
          <w:szCs w:val="22"/>
          <w:lang w:eastAsia="en-US"/>
        </w:rPr>
        <w:t xml:space="preserve"> nachgewiesen hat, dass e</w:t>
      </w:r>
      <w:r>
        <w:rPr>
          <w:rFonts w:eastAsia="Calibri"/>
          <w:bCs w:val="0"/>
          <w:szCs w:val="22"/>
          <w:lang w:eastAsia="en-US"/>
        </w:rPr>
        <w:t>r</w:t>
      </w:r>
      <w:r w:rsidRPr="00A30432">
        <w:rPr>
          <w:rFonts w:eastAsia="Calibri"/>
          <w:bCs w:val="0"/>
          <w:szCs w:val="22"/>
          <w:lang w:eastAsia="en-US"/>
        </w:rPr>
        <w:t xml:space="preserve"> </w:t>
      </w:r>
    </w:p>
    <w:p w14:paraId="6280EF59" w14:textId="77777777" w:rsidR="005A6039" w:rsidRPr="00A30432" w:rsidRDefault="005A6039" w:rsidP="005A6039">
      <w:pPr>
        <w:pStyle w:val="Aufzhlung1Ebene"/>
      </w:pPr>
      <w:r w:rsidRPr="00A30432">
        <w:t>für jeden durch eine Straftat oder ein Fehlverhalten verursachten Schaden einen Ausgleich gezahlt oder sich zur Zahlung eines Ausgleichs verpflichtet hat,</w:t>
      </w:r>
    </w:p>
    <w:p w14:paraId="076B21BF" w14:textId="77777777" w:rsidR="005A6039" w:rsidRPr="00A30432" w:rsidRDefault="005A6039" w:rsidP="005A6039">
      <w:pPr>
        <w:pStyle w:val="Aufzhlung1Ebene"/>
      </w:pPr>
      <w:r w:rsidRPr="00A30432">
        <w:t>die Tatsachen und Umstände, die mit der Straftat oder dem Fehlverhalten und dem dadurch verursachten Schaden in Zusammenhang stehen, durch eine aktive Zusammenarbeit mit den Ermittlungsbehörden und dem öffentlichen Auftraggeber umfassend geklärt hat, und</w:t>
      </w:r>
    </w:p>
    <w:p w14:paraId="33FA4BE4" w14:textId="77777777" w:rsidR="005A6039" w:rsidRPr="00A30432" w:rsidRDefault="005A6039" w:rsidP="005A6039">
      <w:pPr>
        <w:pStyle w:val="Aufzhlung1Ebene"/>
      </w:pPr>
      <w:r w:rsidRPr="00A30432">
        <w:t>konkrete</w:t>
      </w:r>
      <w:r>
        <w:t>,</w:t>
      </w:r>
      <w:r w:rsidRPr="00A30432">
        <w:t xml:space="preserve"> technische, organisatorische und personelle Maßnahmen ergriffen hat, die geeignet sind, weitere Straftaten oder weiteres Fehlverhalten zu vermeiden.</w:t>
      </w:r>
    </w:p>
    <w:p w14:paraId="243E49D0" w14:textId="77777777" w:rsidR="005A6039" w:rsidRDefault="005A6039" w:rsidP="005A6039">
      <w:pPr>
        <w:pStyle w:val="nummerierteListe1Ebene"/>
        <w:numPr>
          <w:ilvl w:val="0"/>
          <w:numId w:val="0"/>
        </w:numPr>
        <w:ind w:left="357" w:hanging="357"/>
      </w:pPr>
    </w:p>
    <w:p w14:paraId="04A27E31" w14:textId="77777777" w:rsidR="005A6039" w:rsidRPr="005564AD" w:rsidRDefault="005A6039" w:rsidP="005A6039">
      <w:pPr>
        <w:pStyle w:val="nummerierteListe1Ebene"/>
        <w:numPr>
          <w:ilvl w:val="0"/>
          <w:numId w:val="0"/>
        </w:numPr>
        <w:ind w:left="357" w:hanging="357"/>
      </w:pPr>
      <w:r w:rsidRPr="005564AD">
        <w:t>Bitte benennen Sie den Ausschlussgrund</w:t>
      </w:r>
      <w:r w:rsidR="00517724">
        <w:t>/</w:t>
      </w:r>
      <w:r>
        <w:t>die Ausschlussgründe</w:t>
      </w:r>
      <w:r w:rsidRPr="005564AD">
        <w:t>:</w:t>
      </w:r>
    </w:p>
    <w:sdt>
      <w:sdtPr>
        <w:id w:val="1466321142"/>
        <w:placeholder>
          <w:docPart w:val="DefaultPlaceholder_1081868574"/>
        </w:placeholder>
        <w:showingPlcHdr/>
      </w:sdtPr>
      <w:sdtEndPr/>
      <w:sdtContent>
        <w:p w14:paraId="68CFD82B" w14:textId="77777777" w:rsidR="005A6039" w:rsidRDefault="007D7346" w:rsidP="005A6039">
          <w:pPr>
            <w:pStyle w:val="Aufzhlung1Ebene"/>
          </w:pPr>
          <w:r w:rsidRPr="00275F3A">
            <w:rPr>
              <w:rStyle w:val="Platzhaltertext"/>
            </w:rPr>
            <w:t>Klicken Sie hier, um Text einzugeben.</w:t>
          </w:r>
        </w:p>
      </w:sdtContent>
    </w:sdt>
    <w:p w14:paraId="08A4D692" w14:textId="77777777" w:rsidR="005A6039" w:rsidRDefault="005A6039" w:rsidP="005A6039"/>
    <w:sdt>
      <w:sdtPr>
        <w:id w:val="-284045121"/>
        <w:placeholder>
          <w:docPart w:val="DefaultPlaceholder_1081868574"/>
        </w:placeholder>
        <w:showingPlcHdr/>
      </w:sdtPr>
      <w:sdtEndPr/>
      <w:sdtContent>
        <w:p w14:paraId="36C85690" w14:textId="77777777" w:rsidR="005A6039" w:rsidRDefault="007D7346" w:rsidP="005A6039">
          <w:pPr>
            <w:pStyle w:val="Aufzhlung1Ebene"/>
          </w:pPr>
          <w:r w:rsidRPr="00275F3A">
            <w:rPr>
              <w:rStyle w:val="Platzhaltertext"/>
            </w:rPr>
            <w:t>Klicken Sie hier, um Text einzugeben.</w:t>
          </w:r>
        </w:p>
      </w:sdtContent>
    </w:sdt>
    <w:p w14:paraId="3EAD9CA4" w14:textId="77777777" w:rsidR="005A6039" w:rsidRDefault="005A6039" w:rsidP="005A6039"/>
    <w:p w14:paraId="255F209D" w14:textId="77777777" w:rsidR="005A6039" w:rsidRDefault="005A6039" w:rsidP="005A6039"/>
    <w:p w14:paraId="4D72E321" w14:textId="77777777" w:rsidR="005A6039" w:rsidRDefault="005A6039" w:rsidP="005A6039">
      <w:r>
        <w:t xml:space="preserve">Haben Sie Maßnahmen zur Selbstreinigung getroffen, um Ihre Zuverlässigkeit nachzuweisen? </w:t>
      </w:r>
    </w:p>
    <w:p w14:paraId="4B803664" w14:textId="77777777" w:rsidR="005A6039" w:rsidRDefault="005A6039" w:rsidP="005A6039"/>
    <w:p w14:paraId="10B36629" w14:textId="77777777" w:rsidR="005A6039" w:rsidRPr="00570262" w:rsidRDefault="005A6039" w:rsidP="005A6039">
      <w:pPr>
        <w:pStyle w:val="Textkrper"/>
      </w:pPr>
      <w:r w:rsidRPr="00242678">
        <w:rPr>
          <w:rFonts w:cs="Times New Roman"/>
          <w:szCs w:val="24"/>
        </w:rPr>
        <w:fldChar w:fldCharType="begin">
          <w:ffData>
            <w:name w:val="Kontrollkästchen15"/>
            <w:enabled/>
            <w:calcOnExit w:val="0"/>
            <w:checkBox>
              <w:sizeAuto/>
              <w:default w:val="0"/>
            </w:checkBox>
          </w:ffData>
        </w:fldChar>
      </w:r>
      <w:r w:rsidRPr="00242678">
        <w:rPr>
          <w:rFonts w:cs="Times New Roman"/>
          <w:szCs w:val="24"/>
        </w:rPr>
        <w:instrText xml:space="preserve">FORMCHECKBOX </w:instrText>
      </w:r>
      <w:r w:rsidR="005B09A9">
        <w:rPr>
          <w:rFonts w:cs="Times New Roman"/>
          <w:szCs w:val="24"/>
        </w:rPr>
      </w:r>
      <w:r w:rsidR="005B09A9">
        <w:rPr>
          <w:rFonts w:cs="Times New Roman"/>
          <w:szCs w:val="24"/>
        </w:rPr>
        <w:fldChar w:fldCharType="separate"/>
      </w:r>
      <w:r w:rsidRPr="00242678">
        <w:rPr>
          <w:rFonts w:cs="Times New Roman"/>
          <w:szCs w:val="24"/>
        </w:rPr>
        <w:fldChar w:fldCharType="end"/>
      </w:r>
      <w:r w:rsidRPr="00570262">
        <w:tab/>
      </w:r>
      <w:r>
        <w:t>JA</w:t>
      </w:r>
    </w:p>
    <w:p w14:paraId="4D62DF7A" w14:textId="77777777" w:rsidR="005A6039" w:rsidRDefault="005A6039" w:rsidP="005A6039">
      <w:r w:rsidRPr="00242678">
        <w:fldChar w:fldCharType="begin">
          <w:ffData>
            <w:name w:val="Kontrollkästchen15"/>
            <w:enabled/>
            <w:calcOnExit w:val="0"/>
            <w:checkBox>
              <w:sizeAuto/>
              <w:default w:val="0"/>
            </w:checkBox>
          </w:ffData>
        </w:fldChar>
      </w:r>
      <w:r w:rsidRPr="00242678">
        <w:instrText xml:space="preserve">FORMCHECKBOX </w:instrText>
      </w:r>
      <w:r w:rsidR="005B09A9">
        <w:fldChar w:fldCharType="separate"/>
      </w:r>
      <w:r w:rsidRPr="00242678">
        <w:fldChar w:fldCharType="end"/>
      </w:r>
      <w:r w:rsidRPr="00570262">
        <w:tab/>
      </w:r>
      <w:r>
        <w:t>NEIN</w:t>
      </w:r>
    </w:p>
    <w:p w14:paraId="65242814" w14:textId="77777777" w:rsidR="005A6039" w:rsidRDefault="005A6039" w:rsidP="005A6039"/>
    <w:p w14:paraId="37228286" w14:textId="77777777" w:rsidR="005A6039" w:rsidRDefault="005A6039" w:rsidP="005A6039"/>
    <w:p w14:paraId="41F620CD" w14:textId="77777777" w:rsidR="005A6039" w:rsidRDefault="005A6039" w:rsidP="005A6039">
      <w:r>
        <w:t xml:space="preserve">Bitte beschreiben Sie diese: </w:t>
      </w:r>
    </w:p>
    <w:p w14:paraId="1A553550" w14:textId="77777777" w:rsidR="005A6039" w:rsidRDefault="005A6039" w:rsidP="005A6039"/>
    <w:sdt>
      <w:sdtPr>
        <w:id w:val="-1482071453"/>
        <w:placeholder>
          <w:docPart w:val="DefaultPlaceholder_1081868574"/>
        </w:placeholder>
        <w:showingPlcHdr/>
      </w:sdtPr>
      <w:sdtEndPr/>
      <w:sdtContent>
        <w:p w14:paraId="51EAF38F" w14:textId="77777777" w:rsidR="005A6039" w:rsidRDefault="007D7346" w:rsidP="005A6039">
          <w:r w:rsidRPr="00275F3A">
            <w:rPr>
              <w:rStyle w:val="Platzhaltertext"/>
            </w:rPr>
            <w:t>Klicken Sie hier, um Text einzugeben.</w:t>
          </w:r>
        </w:p>
      </w:sdtContent>
    </w:sdt>
    <w:p w14:paraId="3D8EA950" w14:textId="77777777" w:rsidR="005A6039" w:rsidRDefault="005A6039" w:rsidP="005A6039"/>
    <w:p w14:paraId="25023F46" w14:textId="77777777" w:rsidR="005A6039" w:rsidRDefault="005A6039" w:rsidP="005A6039"/>
    <w:p w14:paraId="624238C5" w14:textId="77777777" w:rsidR="005A6039" w:rsidRDefault="005A6039" w:rsidP="005A6039"/>
    <w:p w14:paraId="2188BD54" w14:textId="77777777" w:rsidR="005A6039" w:rsidRDefault="005A6039" w:rsidP="005A6039"/>
    <w:p w14:paraId="15D3F83D" w14:textId="77777777" w:rsidR="005A6039" w:rsidRDefault="005A6039" w:rsidP="005A6039"/>
    <w:p w14:paraId="7FE702E4" w14:textId="77777777" w:rsidR="005A6039" w:rsidRDefault="005A6039" w:rsidP="005A6039"/>
    <w:p w14:paraId="5C66D0A6" w14:textId="77777777" w:rsidR="005A6039" w:rsidRDefault="005A6039" w:rsidP="005A6039"/>
    <w:p w14:paraId="6F5F58D4" w14:textId="77777777" w:rsidR="00BD56EA" w:rsidRPr="00A3344A" w:rsidRDefault="00BD56EA" w:rsidP="00A60447"/>
    <w:sectPr w:rsidR="00BD56EA" w:rsidRPr="00A3344A" w:rsidSect="005E7459">
      <w:headerReference w:type="default" r:id="rId11"/>
      <w:footerReference w:type="default" r:id="rId12"/>
      <w:headerReference w:type="first" r:id="rId13"/>
      <w:pgSz w:w="11906" w:h="16838" w:code="9"/>
      <w:pgMar w:top="1985" w:right="1134" w:bottom="1134" w:left="1418"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CA0E9A" w14:textId="77777777" w:rsidR="0008653D" w:rsidRDefault="0008653D" w:rsidP="00770F5B">
      <w:r>
        <w:separator/>
      </w:r>
    </w:p>
    <w:p w14:paraId="659F0CD9" w14:textId="77777777" w:rsidR="0008653D" w:rsidRDefault="0008653D" w:rsidP="00770F5B"/>
    <w:p w14:paraId="21BCD80C" w14:textId="77777777" w:rsidR="0008653D" w:rsidRDefault="0008653D" w:rsidP="00770F5B"/>
  </w:endnote>
  <w:endnote w:type="continuationSeparator" w:id="0">
    <w:p w14:paraId="26FA3F10" w14:textId="77777777" w:rsidR="0008653D" w:rsidRDefault="0008653D" w:rsidP="00770F5B">
      <w:r>
        <w:continuationSeparator/>
      </w:r>
    </w:p>
    <w:p w14:paraId="69521071" w14:textId="77777777" w:rsidR="0008653D" w:rsidRDefault="0008653D" w:rsidP="00770F5B"/>
    <w:p w14:paraId="0C4DB1C5" w14:textId="77777777" w:rsidR="0008653D" w:rsidRDefault="0008653D" w:rsidP="00770F5B"/>
  </w:endnote>
  <w:endnote w:type="continuationNotice" w:id="1">
    <w:p w14:paraId="16632F7E" w14:textId="77777777" w:rsidR="00B75F4B" w:rsidRDefault="00B75F4B">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Black">
    <w:panose1 w:val="020B0A04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53" w:type="dxa"/>
      <w:tblCellMar>
        <w:left w:w="70" w:type="dxa"/>
        <w:right w:w="70" w:type="dxa"/>
      </w:tblCellMar>
      <w:tblLook w:val="0000" w:firstRow="0" w:lastRow="0" w:firstColumn="0" w:lastColumn="0" w:noHBand="0" w:noVBand="0"/>
    </w:tblPr>
    <w:tblGrid>
      <w:gridCol w:w="3108"/>
      <w:gridCol w:w="3089"/>
      <w:gridCol w:w="3104"/>
    </w:tblGrid>
    <w:tr w:rsidR="0008653D" w:rsidRPr="00DE3809" w14:paraId="15DE35A7" w14:textId="77777777" w:rsidTr="00783D63">
      <w:trPr>
        <w:cantSplit/>
        <w:trHeight w:val="428"/>
      </w:trPr>
      <w:tc>
        <w:tcPr>
          <w:tcW w:w="3136" w:type="dxa"/>
          <w:vAlign w:val="center"/>
        </w:tcPr>
        <w:p w14:paraId="29097F24" w14:textId="77777777" w:rsidR="0008653D" w:rsidRPr="00DE3809" w:rsidRDefault="0008653D" w:rsidP="00770F5B">
          <w:pPr>
            <w:rPr>
              <w:color w:val="707070"/>
              <w:sz w:val="18"/>
            </w:rPr>
          </w:pPr>
        </w:p>
      </w:tc>
      <w:tc>
        <w:tcPr>
          <w:tcW w:w="3118" w:type="dxa"/>
        </w:tcPr>
        <w:p w14:paraId="6C5F3E19" w14:textId="77777777" w:rsidR="0008653D" w:rsidRPr="00DE3809" w:rsidRDefault="0008653D" w:rsidP="00770F5B"/>
      </w:tc>
      <w:tc>
        <w:tcPr>
          <w:tcW w:w="3132" w:type="dxa"/>
        </w:tcPr>
        <w:p w14:paraId="1CDE43DD" w14:textId="77777777" w:rsidR="0008653D" w:rsidRPr="00DE3809" w:rsidRDefault="0008653D" w:rsidP="00770F5B">
          <w:pPr>
            <w:pStyle w:val="Fuzeilerechts"/>
          </w:pPr>
          <w:r>
            <w:fldChar w:fldCharType="begin"/>
          </w:r>
          <w:r>
            <w:instrText xml:space="preserve"> PAGE </w:instrText>
          </w:r>
          <w:r>
            <w:fldChar w:fldCharType="separate"/>
          </w:r>
          <w:r w:rsidR="005B09A9">
            <w:rPr>
              <w:noProof/>
            </w:rPr>
            <w:t>2</w:t>
          </w:r>
          <w:r>
            <w:rPr>
              <w:noProof/>
            </w:rPr>
            <w:fldChar w:fldCharType="end"/>
          </w:r>
        </w:p>
      </w:tc>
    </w:tr>
  </w:tbl>
  <w:p w14:paraId="08BCFC45" w14:textId="77777777" w:rsidR="0008653D" w:rsidRPr="00570262" w:rsidRDefault="0008653D" w:rsidP="00770F5B">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71961D" w14:textId="77777777" w:rsidR="0008653D" w:rsidRDefault="0008653D" w:rsidP="00770F5B">
      <w:r>
        <w:separator/>
      </w:r>
    </w:p>
    <w:p w14:paraId="6998B5B1" w14:textId="77777777" w:rsidR="0008653D" w:rsidRDefault="0008653D" w:rsidP="00770F5B"/>
    <w:p w14:paraId="227F3B5E" w14:textId="77777777" w:rsidR="0008653D" w:rsidRDefault="0008653D" w:rsidP="00770F5B"/>
  </w:footnote>
  <w:footnote w:type="continuationSeparator" w:id="0">
    <w:p w14:paraId="793DEBDE" w14:textId="77777777" w:rsidR="0008653D" w:rsidRDefault="0008653D" w:rsidP="00770F5B">
      <w:r>
        <w:continuationSeparator/>
      </w:r>
    </w:p>
    <w:p w14:paraId="578EA845" w14:textId="77777777" w:rsidR="0008653D" w:rsidRDefault="0008653D" w:rsidP="00770F5B"/>
    <w:p w14:paraId="16DA4C64" w14:textId="77777777" w:rsidR="0008653D" w:rsidRDefault="0008653D" w:rsidP="00770F5B"/>
  </w:footnote>
  <w:footnote w:type="continuationNotice" w:id="1">
    <w:p w14:paraId="6D4501A7" w14:textId="77777777" w:rsidR="00B75F4B" w:rsidRDefault="00B75F4B">
      <w:pPr>
        <w:spacing w:before="0"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54" w:type="dxa"/>
      <w:tblBorders>
        <w:bottom w:val="single" w:sz="4" w:space="0" w:color="0093E5"/>
      </w:tblBorders>
      <w:tblLayout w:type="fixed"/>
      <w:tblCellMar>
        <w:left w:w="70" w:type="dxa"/>
        <w:right w:w="70" w:type="dxa"/>
      </w:tblCellMar>
      <w:tblLook w:val="0000" w:firstRow="0" w:lastRow="0" w:firstColumn="0" w:lastColumn="0" w:noHBand="0" w:noVBand="0"/>
    </w:tblPr>
    <w:tblGrid>
      <w:gridCol w:w="2268"/>
      <w:gridCol w:w="4837"/>
      <w:gridCol w:w="2268"/>
    </w:tblGrid>
    <w:tr w:rsidR="0008653D" w:rsidRPr="00D67D76" w14:paraId="00E0F161" w14:textId="77777777" w:rsidTr="00163F4B">
      <w:trPr>
        <w:cantSplit/>
        <w:trHeight w:val="709"/>
      </w:trPr>
      <w:tc>
        <w:tcPr>
          <w:tcW w:w="2268" w:type="dxa"/>
          <w:vAlign w:val="bottom"/>
        </w:tcPr>
        <w:p w14:paraId="43676A29" w14:textId="77777777" w:rsidR="0008653D" w:rsidRPr="009E22ED" w:rsidRDefault="0008653D" w:rsidP="00770F5B">
          <w:pPr>
            <w:pStyle w:val="KopfzeileDokumententitel"/>
          </w:pPr>
        </w:p>
      </w:tc>
      <w:tc>
        <w:tcPr>
          <w:tcW w:w="4837" w:type="dxa"/>
          <w:vAlign w:val="bottom"/>
        </w:tcPr>
        <w:p w14:paraId="7160818E" w14:textId="6F3A2BE4" w:rsidR="0008653D" w:rsidRDefault="00756706" w:rsidP="00770F5B">
          <w:pPr>
            <w:pStyle w:val="KopfzeileDokumententitel"/>
          </w:pPr>
          <w:r>
            <w:t>IT 012-2017</w:t>
          </w:r>
          <w:r w:rsidR="0008653D">
            <w:t xml:space="preserve"> „</w:t>
          </w:r>
          <w:r>
            <w:t>Zahlungsverkehr</w:t>
          </w:r>
          <w:r w:rsidR="0008653D">
            <w:t>“</w:t>
          </w:r>
        </w:p>
        <w:p w14:paraId="1E571C8C" w14:textId="00934E5F" w:rsidR="0008653D" w:rsidRPr="00B962DD" w:rsidRDefault="0008653D" w:rsidP="0046202D">
          <w:pPr>
            <w:pStyle w:val="KopfzeileDokumententitel"/>
          </w:pPr>
          <w:r>
            <w:t>Anhang 05 – Eigenerklärung gemäß §§ 123, 124 und 125 GWB</w:t>
          </w:r>
        </w:p>
      </w:tc>
      <w:tc>
        <w:tcPr>
          <w:tcW w:w="2268" w:type="dxa"/>
          <w:vAlign w:val="bottom"/>
        </w:tcPr>
        <w:p w14:paraId="0EEEF95C" w14:textId="77777777" w:rsidR="0008653D" w:rsidRPr="00080275" w:rsidRDefault="0008653D" w:rsidP="00770F5B">
          <w:pPr>
            <w:pStyle w:val="Kopfzeilerechts"/>
          </w:pPr>
          <w:r>
            <w:drawing>
              <wp:anchor distT="0" distB="0" distL="114300" distR="114300" simplePos="0" relativeHeight="251658240" behindDoc="0" locked="0" layoutInCell="1" allowOverlap="1" wp14:anchorId="2152120A" wp14:editId="4398F26D">
                <wp:simplePos x="0" y="0"/>
                <wp:positionH relativeFrom="column">
                  <wp:posOffset>695325</wp:posOffset>
                </wp:positionH>
                <wp:positionV relativeFrom="paragraph">
                  <wp:posOffset>-365760</wp:posOffset>
                </wp:positionV>
                <wp:extent cx="631825" cy="559435"/>
                <wp:effectExtent l="0" t="0" r="0" b="0"/>
                <wp:wrapNone/>
                <wp:docPr id="2"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1825" cy="55943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5098B722" w14:textId="77777777" w:rsidR="0008653D" w:rsidRDefault="0008653D" w:rsidP="00770F5B">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2928" w:type="dxa"/>
      <w:tblInd w:w="-1531" w:type="dxa"/>
      <w:tblLayout w:type="fixed"/>
      <w:tblCellMar>
        <w:left w:w="0" w:type="dxa"/>
        <w:right w:w="0" w:type="dxa"/>
      </w:tblCellMar>
      <w:tblLook w:val="0000" w:firstRow="0" w:lastRow="0" w:firstColumn="0" w:lastColumn="0" w:noHBand="0" w:noVBand="0"/>
    </w:tblPr>
    <w:tblGrid>
      <w:gridCol w:w="3161"/>
      <w:gridCol w:w="1530"/>
      <w:gridCol w:w="8208"/>
      <w:gridCol w:w="29"/>
    </w:tblGrid>
    <w:tr w:rsidR="0008653D" w:rsidRPr="009153C4" w14:paraId="130ABE5E" w14:textId="77777777" w:rsidTr="00163F4B">
      <w:trPr>
        <w:trHeight w:hRule="exact" w:val="5954"/>
      </w:trPr>
      <w:tc>
        <w:tcPr>
          <w:tcW w:w="12928" w:type="dxa"/>
          <w:gridSpan w:val="4"/>
        </w:tcPr>
        <w:p w14:paraId="475B4249" w14:textId="77777777" w:rsidR="0008653D" w:rsidRPr="009153C4" w:rsidRDefault="0008653D" w:rsidP="00770F5B">
          <w:r w:rsidRPr="00E42A7F">
            <w:rPr>
              <w:noProof/>
            </w:rPr>
            <w:drawing>
              <wp:inline distT="0" distB="0" distL="0" distR="0" wp14:anchorId="3D769F73" wp14:editId="0ACFE37C">
                <wp:extent cx="7629525" cy="3743325"/>
                <wp:effectExtent l="0" t="0" r="0" b="0"/>
                <wp:docPr id="1" name="Grafik 22" descr="Kopf_Test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2" descr="Kopf_Test4.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9525" cy="3743325"/>
                        </a:xfrm>
                        <a:prstGeom prst="rect">
                          <a:avLst/>
                        </a:prstGeom>
                        <a:noFill/>
                        <a:ln>
                          <a:noFill/>
                        </a:ln>
                      </pic:spPr>
                    </pic:pic>
                  </a:graphicData>
                </a:graphic>
              </wp:inline>
            </w:drawing>
          </w:r>
        </w:p>
      </w:tc>
    </w:tr>
    <w:tr w:rsidR="0008653D" w:rsidRPr="009153C4" w14:paraId="485C544A" w14:textId="77777777" w:rsidTr="00163F4B">
      <w:trPr>
        <w:gridAfter w:val="1"/>
        <w:wAfter w:w="29" w:type="dxa"/>
        <w:trHeight w:val="1282"/>
      </w:trPr>
      <w:tc>
        <w:tcPr>
          <w:tcW w:w="3161" w:type="dxa"/>
          <w:shd w:val="clear" w:color="auto" w:fill="auto"/>
          <w:vAlign w:val="center"/>
        </w:tcPr>
        <w:p w14:paraId="1E35D971" w14:textId="77777777" w:rsidR="0008653D" w:rsidRPr="009153C4" w:rsidRDefault="0008653D" w:rsidP="00770F5B"/>
      </w:tc>
      <w:tc>
        <w:tcPr>
          <w:tcW w:w="1530" w:type="dxa"/>
          <w:shd w:val="clear" w:color="auto" w:fill="auto"/>
          <w:vAlign w:val="center"/>
        </w:tcPr>
        <w:p w14:paraId="12E38DDC" w14:textId="77777777" w:rsidR="0008653D" w:rsidRPr="009153C4" w:rsidRDefault="0008653D" w:rsidP="00163F4B">
          <w:pPr>
            <w:pStyle w:val="DVZ-PrfixDokumentenkategorie"/>
            <w:rPr>
              <w:sz w:val="44"/>
            </w:rPr>
          </w:pPr>
        </w:p>
      </w:tc>
      <w:tc>
        <w:tcPr>
          <w:tcW w:w="8208" w:type="dxa"/>
          <w:shd w:val="clear" w:color="auto" w:fill="auto"/>
          <w:vAlign w:val="center"/>
        </w:tcPr>
        <w:p w14:paraId="3EC5E12D" w14:textId="77777777" w:rsidR="0008653D" w:rsidRPr="009153C4" w:rsidRDefault="0008653D" w:rsidP="00163F4B">
          <w:pPr>
            <w:pStyle w:val="Dokumentenkategorie"/>
            <w:rPr>
              <w:sz w:val="44"/>
            </w:rPr>
          </w:pPr>
          <w:r>
            <w:rPr>
              <w:sz w:val="44"/>
            </w:rPr>
            <w:t>Ausschreibung xxx</w:t>
          </w:r>
        </w:p>
      </w:tc>
    </w:tr>
    <w:tr w:rsidR="0008653D" w:rsidRPr="009153C4" w14:paraId="48721275" w14:textId="77777777" w:rsidTr="00163F4B">
      <w:trPr>
        <w:gridAfter w:val="1"/>
        <w:wAfter w:w="29" w:type="dxa"/>
        <w:trHeight w:val="1282"/>
      </w:trPr>
      <w:tc>
        <w:tcPr>
          <w:tcW w:w="3161" w:type="dxa"/>
          <w:shd w:val="clear" w:color="auto" w:fill="auto"/>
          <w:vAlign w:val="center"/>
        </w:tcPr>
        <w:p w14:paraId="191A65AA" w14:textId="77777777" w:rsidR="0008653D" w:rsidRPr="009153C4" w:rsidRDefault="0008653D" w:rsidP="00770F5B"/>
      </w:tc>
      <w:tc>
        <w:tcPr>
          <w:tcW w:w="1530" w:type="dxa"/>
          <w:shd w:val="clear" w:color="auto" w:fill="auto"/>
          <w:vAlign w:val="center"/>
        </w:tcPr>
        <w:p w14:paraId="24BAE8E0" w14:textId="77777777" w:rsidR="0008653D" w:rsidRPr="009153C4" w:rsidRDefault="0008653D" w:rsidP="00163F4B">
          <w:pPr>
            <w:pStyle w:val="DVZ-PrfixDokumentenkategorie"/>
            <w:rPr>
              <w:sz w:val="44"/>
            </w:rPr>
          </w:pPr>
        </w:p>
      </w:tc>
      <w:tc>
        <w:tcPr>
          <w:tcW w:w="8208" w:type="dxa"/>
          <w:shd w:val="clear" w:color="auto" w:fill="auto"/>
          <w:vAlign w:val="center"/>
        </w:tcPr>
        <w:p w14:paraId="3184A31B" w14:textId="77777777" w:rsidR="0008653D" w:rsidRPr="009153C4" w:rsidRDefault="0008653D" w:rsidP="00163F4B">
          <w:pPr>
            <w:pStyle w:val="Dokumentenkategorie"/>
            <w:rPr>
              <w:sz w:val="44"/>
            </w:rPr>
          </w:pPr>
        </w:p>
      </w:tc>
    </w:tr>
  </w:tbl>
  <w:p w14:paraId="5B3AEF90" w14:textId="77777777" w:rsidR="0008653D" w:rsidRDefault="0008653D" w:rsidP="00770F5B">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D6CE5ACC"/>
    <w:lvl w:ilvl="0">
      <w:numFmt w:val="bullet"/>
      <w:lvlText w:val="*"/>
      <w:lvlJc w:val="left"/>
    </w:lvl>
  </w:abstractNum>
  <w:abstractNum w:abstractNumId="1" w15:restartNumberingAfterBreak="0">
    <w:nsid w:val="03493A6C"/>
    <w:multiLevelType w:val="hybridMultilevel"/>
    <w:tmpl w:val="B7AE3C9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275769"/>
    <w:multiLevelType w:val="hybridMultilevel"/>
    <w:tmpl w:val="FBBE4DC2"/>
    <w:lvl w:ilvl="0" w:tplc="43F46EA4">
      <w:start w:val="1"/>
      <w:numFmt w:val="bullet"/>
      <w:lvlText w:val=""/>
      <w:lvlJc w:val="left"/>
      <w:pPr>
        <w:ind w:left="1068" w:hanging="360"/>
      </w:pPr>
      <w:rPr>
        <w:rFonts w:ascii="Wingdings" w:eastAsia="Times New Roman" w:hAnsi="Wingdings" w:cs="Arial" w:hint="default"/>
      </w:rPr>
    </w:lvl>
    <w:lvl w:ilvl="1" w:tplc="04070003" w:tentative="1">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3" w15:restartNumberingAfterBreak="0">
    <w:nsid w:val="057D404E"/>
    <w:multiLevelType w:val="hybridMultilevel"/>
    <w:tmpl w:val="C0181326"/>
    <w:lvl w:ilvl="0" w:tplc="E05E10DA">
      <w:start w:val="1"/>
      <w:numFmt w:val="lowerLetter"/>
      <w:lvlText w:val="%1."/>
      <w:lvlJc w:val="left"/>
      <w:pPr>
        <w:ind w:left="1211" w:hanging="360"/>
      </w:pPr>
      <w:rPr>
        <w:color w:val="707070"/>
      </w:rPr>
    </w:lvl>
    <w:lvl w:ilvl="1" w:tplc="04070019" w:tentative="1">
      <w:start w:val="1"/>
      <w:numFmt w:val="lowerLetter"/>
      <w:lvlText w:val="%2."/>
      <w:lvlJc w:val="left"/>
      <w:pPr>
        <w:ind w:left="1931" w:hanging="360"/>
      </w:pPr>
    </w:lvl>
    <w:lvl w:ilvl="2" w:tplc="0407001B" w:tentative="1">
      <w:start w:val="1"/>
      <w:numFmt w:val="lowerRoman"/>
      <w:lvlText w:val="%3."/>
      <w:lvlJc w:val="right"/>
      <w:pPr>
        <w:ind w:left="2651" w:hanging="180"/>
      </w:pPr>
    </w:lvl>
    <w:lvl w:ilvl="3" w:tplc="0407000F" w:tentative="1">
      <w:start w:val="1"/>
      <w:numFmt w:val="decimal"/>
      <w:lvlText w:val="%4."/>
      <w:lvlJc w:val="left"/>
      <w:pPr>
        <w:ind w:left="3371" w:hanging="360"/>
      </w:pPr>
    </w:lvl>
    <w:lvl w:ilvl="4" w:tplc="04070019" w:tentative="1">
      <w:start w:val="1"/>
      <w:numFmt w:val="lowerLetter"/>
      <w:lvlText w:val="%5."/>
      <w:lvlJc w:val="left"/>
      <w:pPr>
        <w:ind w:left="4091" w:hanging="360"/>
      </w:pPr>
    </w:lvl>
    <w:lvl w:ilvl="5" w:tplc="0407001B" w:tentative="1">
      <w:start w:val="1"/>
      <w:numFmt w:val="lowerRoman"/>
      <w:lvlText w:val="%6."/>
      <w:lvlJc w:val="right"/>
      <w:pPr>
        <w:ind w:left="4811" w:hanging="180"/>
      </w:pPr>
    </w:lvl>
    <w:lvl w:ilvl="6" w:tplc="0407000F" w:tentative="1">
      <w:start w:val="1"/>
      <w:numFmt w:val="decimal"/>
      <w:lvlText w:val="%7."/>
      <w:lvlJc w:val="left"/>
      <w:pPr>
        <w:ind w:left="5531" w:hanging="360"/>
      </w:pPr>
    </w:lvl>
    <w:lvl w:ilvl="7" w:tplc="04070019" w:tentative="1">
      <w:start w:val="1"/>
      <w:numFmt w:val="lowerLetter"/>
      <w:lvlText w:val="%8."/>
      <w:lvlJc w:val="left"/>
      <w:pPr>
        <w:ind w:left="6251" w:hanging="360"/>
      </w:pPr>
    </w:lvl>
    <w:lvl w:ilvl="8" w:tplc="0407001B" w:tentative="1">
      <w:start w:val="1"/>
      <w:numFmt w:val="lowerRoman"/>
      <w:lvlText w:val="%9."/>
      <w:lvlJc w:val="right"/>
      <w:pPr>
        <w:ind w:left="6971" w:hanging="180"/>
      </w:pPr>
    </w:lvl>
  </w:abstractNum>
  <w:abstractNum w:abstractNumId="4" w15:restartNumberingAfterBreak="0">
    <w:nsid w:val="110C2A04"/>
    <w:multiLevelType w:val="singleLevel"/>
    <w:tmpl w:val="2A1CEE06"/>
    <w:lvl w:ilvl="0">
      <w:start w:val="1"/>
      <w:numFmt w:val="decimal"/>
      <w:lvlText w:val="%1)"/>
      <w:legacy w:legacy="1" w:legacySpace="0" w:legacyIndent="355"/>
      <w:lvlJc w:val="left"/>
      <w:rPr>
        <w:rFonts w:ascii="Arial" w:hAnsi="Arial" w:cs="Arial" w:hint="default"/>
      </w:rPr>
    </w:lvl>
  </w:abstractNum>
  <w:abstractNum w:abstractNumId="5" w15:restartNumberingAfterBreak="0">
    <w:nsid w:val="14EA1778"/>
    <w:multiLevelType w:val="multilevel"/>
    <w:tmpl w:val="E8743D4C"/>
    <w:styleLink w:val="FormatvorlageMitGliederung14ptSchwarz"/>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ascii="Arial" w:hAnsi="Arial"/>
        <w:color w:val="000000"/>
        <w:sz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22723A8B"/>
    <w:multiLevelType w:val="hybridMultilevel"/>
    <w:tmpl w:val="8760085E"/>
    <w:lvl w:ilvl="0" w:tplc="C83065A0">
      <w:start w:val="1"/>
      <w:numFmt w:val="lowerRoman"/>
      <w:lvlText w:val="%1."/>
      <w:lvlJc w:val="left"/>
      <w:pPr>
        <w:ind w:left="1505" w:hanging="360"/>
      </w:pPr>
      <w:rPr>
        <w:rFonts w:hint="default"/>
        <w:color w:val="707070"/>
      </w:rPr>
    </w:lvl>
    <w:lvl w:ilvl="1" w:tplc="04070019" w:tentative="1">
      <w:start w:val="1"/>
      <w:numFmt w:val="lowerLetter"/>
      <w:lvlText w:val="%2."/>
      <w:lvlJc w:val="left"/>
      <w:pPr>
        <w:ind w:left="2585" w:hanging="360"/>
      </w:pPr>
    </w:lvl>
    <w:lvl w:ilvl="2" w:tplc="0407001B" w:tentative="1">
      <w:start w:val="1"/>
      <w:numFmt w:val="lowerRoman"/>
      <w:lvlText w:val="%3."/>
      <w:lvlJc w:val="right"/>
      <w:pPr>
        <w:ind w:left="3305" w:hanging="180"/>
      </w:pPr>
    </w:lvl>
    <w:lvl w:ilvl="3" w:tplc="0407000F" w:tentative="1">
      <w:start w:val="1"/>
      <w:numFmt w:val="decimal"/>
      <w:lvlText w:val="%4."/>
      <w:lvlJc w:val="left"/>
      <w:pPr>
        <w:ind w:left="4025" w:hanging="360"/>
      </w:pPr>
    </w:lvl>
    <w:lvl w:ilvl="4" w:tplc="04070019" w:tentative="1">
      <w:start w:val="1"/>
      <w:numFmt w:val="lowerLetter"/>
      <w:lvlText w:val="%5."/>
      <w:lvlJc w:val="left"/>
      <w:pPr>
        <w:ind w:left="4745" w:hanging="360"/>
      </w:pPr>
    </w:lvl>
    <w:lvl w:ilvl="5" w:tplc="0407001B" w:tentative="1">
      <w:start w:val="1"/>
      <w:numFmt w:val="lowerRoman"/>
      <w:lvlText w:val="%6."/>
      <w:lvlJc w:val="right"/>
      <w:pPr>
        <w:ind w:left="5465" w:hanging="180"/>
      </w:pPr>
    </w:lvl>
    <w:lvl w:ilvl="6" w:tplc="0407000F" w:tentative="1">
      <w:start w:val="1"/>
      <w:numFmt w:val="decimal"/>
      <w:lvlText w:val="%7."/>
      <w:lvlJc w:val="left"/>
      <w:pPr>
        <w:ind w:left="6185" w:hanging="360"/>
      </w:pPr>
    </w:lvl>
    <w:lvl w:ilvl="7" w:tplc="04070019" w:tentative="1">
      <w:start w:val="1"/>
      <w:numFmt w:val="lowerLetter"/>
      <w:lvlText w:val="%8."/>
      <w:lvlJc w:val="left"/>
      <w:pPr>
        <w:ind w:left="6905" w:hanging="360"/>
      </w:pPr>
    </w:lvl>
    <w:lvl w:ilvl="8" w:tplc="0407001B" w:tentative="1">
      <w:start w:val="1"/>
      <w:numFmt w:val="lowerRoman"/>
      <w:lvlText w:val="%9."/>
      <w:lvlJc w:val="right"/>
      <w:pPr>
        <w:ind w:left="7625" w:hanging="180"/>
      </w:pPr>
    </w:lvl>
  </w:abstractNum>
  <w:abstractNum w:abstractNumId="7" w15:restartNumberingAfterBreak="0">
    <w:nsid w:val="2575319A"/>
    <w:multiLevelType w:val="hybridMultilevel"/>
    <w:tmpl w:val="CD84CA68"/>
    <w:lvl w:ilvl="0" w:tplc="0407000F">
      <w:start w:val="1"/>
      <w:numFmt w:val="decimal"/>
      <w:lvlText w:val="%1."/>
      <w:lvlJc w:val="left"/>
      <w:pPr>
        <w:tabs>
          <w:tab w:val="num" w:pos="725"/>
        </w:tabs>
        <w:ind w:left="725" w:hanging="360"/>
      </w:pPr>
    </w:lvl>
    <w:lvl w:ilvl="1" w:tplc="04070019" w:tentative="1">
      <w:start w:val="1"/>
      <w:numFmt w:val="lowerLetter"/>
      <w:lvlText w:val="%2."/>
      <w:lvlJc w:val="left"/>
      <w:pPr>
        <w:tabs>
          <w:tab w:val="num" w:pos="1445"/>
        </w:tabs>
        <w:ind w:left="1445" w:hanging="360"/>
      </w:pPr>
    </w:lvl>
    <w:lvl w:ilvl="2" w:tplc="0407001B" w:tentative="1">
      <w:start w:val="1"/>
      <w:numFmt w:val="lowerRoman"/>
      <w:lvlText w:val="%3."/>
      <w:lvlJc w:val="right"/>
      <w:pPr>
        <w:tabs>
          <w:tab w:val="num" w:pos="2165"/>
        </w:tabs>
        <w:ind w:left="2165" w:hanging="180"/>
      </w:pPr>
    </w:lvl>
    <w:lvl w:ilvl="3" w:tplc="0407000F" w:tentative="1">
      <w:start w:val="1"/>
      <w:numFmt w:val="decimal"/>
      <w:lvlText w:val="%4."/>
      <w:lvlJc w:val="left"/>
      <w:pPr>
        <w:tabs>
          <w:tab w:val="num" w:pos="2885"/>
        </w:tabs>
        <w:ind w:left="2885" w:hanging="360"/>
      </w:pPr>
    </w:lvl>
    <w:lvl w:ilvl="4" w:tplc="04070019" w:tentative="1">
      <w:start w:val="1"/>
      <w:numFmt w:val="lowerLetter"/>
      <w:lvlText w:val="%5."/>
      <w:lvlJc w:val="left"/>
      <w:pPr>
        <w:tabs>
          <w:tab w:val="num" w:pos="3605"/>
        </w:tabs>
        <w:ind w:left="3605" w:hanging="360"/>
      </w:pPr>
    </w:lvl>
    <w:lvl w:ilvl="5" w:tplc="0407001B" w:tentative="1">
      <w:start w:val="1"/>
      <w:numFmt w:val="lowerRoman"/>
      <w:lvlText w:val="%6."/>
      <w:lvlJc w:val="right"/>
      <w:pPr>
        <w:tabs>
          <w:tab w:val="num" w:pos="4325"/>
        </w:tabs>
        <w:ind w:left="4325" w:hanging="180"/>
      </w:pPr>
    </w:lvl>
    <w:lvl w:ilvl="6" w:tplc="0407000F" w:tentative="1">
      <w:start w:val="1"/>
      <w:numFmt w:val="decimal"/>
      <w:lvlText w:val="%7."/>
      <w:lvlJc w:val="left"/>
      <w:pPr>
        <w:tabs>
          <w:tab w:val="num" w:pos="5045"/>
        </w:tabs>
        <w:ind w:left="5045" w:hanging="360"/>
      </w:pPr>
    </w:lvl>
    <w:lvl w:ilvl="7" w:tplc="04070019" w:tentative="1">
      <w:start w:val="1"/>
      <w:numFmt w:val="lowerLetter"/>
      <w:lvlText w:val="%8."/>
      <w:lvlJc w:val="left"/>
      <w:pPr>
        <w:tabs>
          <w:tab w:val="num" w:pos="5765"/>
        </w:tabs>
        <w:ind w:left="5765" w:hanging="360"/>
      </w:pPr>
    </w:lvl>
    <w:lvl w:ilvl="8" w:tplc="0407001B" w:tentative="1">
      <w:start w:val="1"/>
      <w:numFmt w:val="lowerRoman"/>
      <w:lvlText w:val="%9."/>
      <w:lvlJc w:val="right"/>
      <w:pPr>
        <w:tabs>
          <w:tab w:val="num" w:pos="6485"/>
        </w:tabs>
        <w:ind w:left="6485" w:hanging="180"/>
      </w:pPr>
    </w:lvl>
  </w:abstractNum>
  <w:abstractNum w:abstractNumId="8" w15:restartNumberingAfterBreak="0">
    <w:nsid w:val="29EC7697"/>
    <w:multiLevelType w:val="multilevel"/>
    <w:tmpl w:val="E8743D4C"/>
    <w:styleLink w:val="FormatvorlageMitGliederung14pt"/>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ascii="Arial" w:hAnsi="Arial"/>
        <w:sz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437238A5"/>
    <w:multiLevelType w:val="multilevel"/>
    <w:tmpl w:val="DB42F62C"/>
    <w:lvl w:ilvl="0">
      <w:start w:val="1"/>
      <w:numFmt w:val="decimal"/>
      <w:pStyle w:val="berschrift1"/>
      <w:lvlText w:val="%1"/>
      <w:lvlJc w:val="left"/>
      <w:pPr>
        <w:tabs>
          <w:tab w:val="num" w:pos="1142"/>
        </w:tabs>
        <w:ind w:left="1142" w:hanging="432"/>
      </w:pPr>
    </w:lvl>
    <w:lvl w:ilvl="1">
      <w:start w:val="1"/>
      <w:numFmt w:val="decimal"/>
      <w:pStyle w:val="berschrift2"/>
      <w:lvlText w:val="%1.%2"/>
      <w:lvlJc w:val="left"/>
      <w:pPr>
        <w:tabs>
          <w:tab w:val="num" w:pos="576"/>
        </w:tabs>
        <w:ind w:left="576" w:hanging="576"/>
      </w:pPr>
    </w:lvl>
    <w:lvl w:ilvl="2">
      <w:start w:val="1"/>
      <w:numFmt w:val="decimal"/>
      <w:pStyle w:val="berschrift3"/>
      <w:lvlText w:val="%1.%2.%3"/>
      <w:lvlJc w:val="left"/>
      <w:pPr>
        <w:tabs>
          <w:tab w:val="num" w:pos="720"/>
        </w:tabs>
        <w:ind w:left="720" w:hanging="720"/>
      </w:pPr>
    </w:lvl>
    <w:lvl w:ilvl="3">
      <w:start w:val="1"/>
      <w:numFmt w:val="decimal"/>
      <w:pStyle w:val="berschrift4"/>
      <w:lvlText w:val="%1.%2.%3.%4"/>
      <w:lvlJc w:val="left"/>
      <w:pPr>
        <w:tabs>
          <w:tab w:val="num" w:pos="864"/>
        </w:tabs>
        <w:ind w:left="864" w:hanging="864"/>
      </w:pPr>
    </w:lvl>
    <w:lvl w:ilvl="4">
      <w:start w:val="1"/>
      <w:numFmt w:val="decimal"/>
      <w:pStyle w:val="berschrift5"/>
      <w:lvlText w:val="%1.%2.%3.%4.%5"/>
      <w:lvlJc w:val="left"/>
      <w:pPr>
        <w:tabs>
          <w:tab w:val="num" w:pos="1008"/>
        </w:tabs>
        <w:ind w:left="1008" w:hanging="1008"/>
      </w:pPr>
    </w:lvl>
    <w:lvl w:ilvl="5">
      <w:start w:val="1"/>
      <w:numFmt w:val="decimal"/>
      <w:pStyle w:val="berschrift6"/>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0" w15:restartNumberingAfterBreak="0">
    <w:nsid w:val="46D10AB3"/>
    <w:multiLevelType w:val="multilevel"/>
    <w:tmpl w:val="FA7883D0"/>
    <w:styleLink w:val="Formatvorlage2"/>
    <w:lvl w:ilvl="0">
      <w:start w:val="3"/>
      <w:numFmt w:val="decimal"/>
      <w:lvlText w:val="%1"/>
      <w:lvlJc w:val="left"/>
      <w:pPr>
        <w:tabs>
          <w:tab w:val="num" w:pos="705"/>
        </w:tabs>
        <w:ind w:left="705" w:hanging="705"/>
      </w:pPr>
      <w:rPr>
        <w:rFonts w:hint="default"/>
      </w:rPr>
    </w:lvl>
    <w:lvl w:ilvl="1">
      <w:start w:val="1"/>
      <w:numFmt w:val="decimal"/>
      <w:lvlText w:val="3.%2"/>
      <w:lvlJc w:val="left"/>
      <w:pPr>
        <w:tabs>
          <w:tab w:val="num" w:pos="705"/>
        </w:tabs>
        <w:ind w:left="705" w:hanging="705"/>
      </w:pPr>
      <w:rPr>
        <w:rFonts w:hint="default"/>
      </w:rPr>
    </w:lvl>
    <w:lvl w:ilvl="2">
      <w:start w:val="1"/>
      <w:numFmt w:val="decimal"/>
      <w:lvlText w:val="3.%3.1"/>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4A137832"/>
    <w:multiLevelType w:val="hybridMultilevel"/>
    <w:tmpl w:val="D5B66230"/>
    <w:lvl w:ilvl="0" w:tplc="BDFE6352">
      <w:start w:val="1"/>
      <w:numFmt w:val="bullet"/>
      <w:lvlText w:val=""/>
      <w:lvlJc w:val="left"/>
      <w:pPr>
        <w:ind w:left="1068" w:hanging="360"/>
      </w:pPr>
      <w:rPr>
        <w:rFonts w:ascii="Wingdings" w:eastAsia="Times New Roman" w:hAnsi="Wingdings" w:cs="Arial" w:hint="default"/>
      </w:rPr>
    </w:lvl>
    <w:lvl w:ilvl="1" w:tplc="04070003" w:tentative="1">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12" w15:restartNumberingAfterBreak="0">
    <w:nsid w:val="58C550A5"/>
    <w:multiLevelType w:val="hybridMultilevel"/>
    <w:tmpl w:val="072EB6D6"/>
    <w:lvl w:ilvl="0" w:tplc="787A4796">
      <w:start w:val="1"/>
      <w:numFmt w:val="decimal"/>
      <w:lvlText w:val="(%1)"/>
      <w:lvlJc w:val="left"/>
      <w:pPr>
        <w:ind w:left="1146" w:hanging="360"/>
      </w:pPr>
      <w:rPr>
        <w:rFonts w:ascii="Arial" w:hAnsi="Arial" w:hint="default"/>
        <w:color w:val="707070"/>
        <w:sz w:val="22"/>
        <w:szCs w:val="28"/>
      </w:rPr>
    </w:lvl>
    <w:lvl w:ilvl="1" w:tplc="04070019" w:tentative="1">
      <w:start w:val="1"/>
      <w:numFmt w:val="lowerLetter"/>
      <w:lvlText w:val="%2."/>
      <w:lvlJc w:val="left"/>
      <w:pPr>
        <w:ind w:left="1866" w:hanging="360"/>
      </w:pPr>
    </w:lvl>
    <w:lvl w:ilvl="2" w:tplc="0407001B" w:tentative="1">
      <w:start w:val="1"/>
      <w:numFmt w:val="lowerRoman"/>
      <w:lvlText w:val="%3."/>
      <w:lvlJc w:val="right"/>
      <w:pPr>
        <w:ind w:left="2586" w:hanging="180"/>
      </w:pPr>
    </w:lvl>
    <w:lvl w:ilvl="3" w:tplc="0407000F" w:tentative="1">
      <w:start w:val="1"/>
      <w:numFmt w:val="decimal"/>
      <w:lvlText w:val="%4."/>
      <w:lvlJc w:val="left"/>
      <w:pPr>
        <w:ind w:left="3306" w:hanging="360"/>
      </w:pPr>
    </w:lvl>
    <w:lvl w:ilvl="4" w:tplc="04070019" w:tentative="1">
      <w:start w:val="1"/>
      <w:numFmt w:val="lowerLetter"/>
      <w:lvlText w:val="%5."/>
      <w:lvlJc w:val="left"/>
      <w:pPr>
        <w:ind w:left="4026" w:hanging="360"/>
      </w:pPr>
    </w:lvl>
    <w:lvl w:ilvl="5" w:tplc="0407001B" w:tentative="1">
      <w:start w:val="1"/>
      <w:numFmt w:val="lowerRoman"/>
      <w:lvlText w:val="%6."/>
      <w:lvlJc w:val="right"/>
      <w:pPr>
        <w:ind w:left="4746" w:hanging="180"/>
      </w:pPr>
    </w:lvl>
    <w:lvl w:ilvl="6" w:tplc="0407000F" w:tentative="1">
      <w:start w:val="1"/>
      <w:numFmt w:val="decimal"/>
      <w:lvlText w:val="%7."/>
      <w:lvlJc w:val="left"/>
      <w:pPr>
        <w:ind w:left="5466" w:hanging="360"/>
      </w:pPr>
    </w:lvl>
    <w:lvl w:ilvl="7" w:tplc="04070019" w:tentative="1">
      <w:start w:val="1"/>
      <w:numFmt w:val="lowerLetter"/>
      <w:lvlText w:val="%8."/>
      <w:lvlJc w:val="left"/>
      <w:pPr>
        <w:ind w:left="6186" w:hanging="360"/>
      </w:pPr>
    </w:lvl>
    <w:lvl w:ilvl="8" w:tplc="0407001B" w:tentative="1">
      <w:start w:val="1"/>
      <w:numFmt w:val="lowerRoman"/>
      <w:lvlText w:val="%9."/>
      <w:lvlJc w:val="right"/>
      <w:pPr>
        <w:ind w:left="6906" w:hanging="180"/>
      </w:pPr>
    </w:lvl>
  </w:abstractNum>
  <w:abstractNum w:abstractNumId="13" w15:restartNumberingAfterBreak="0">
    <w:nsid w:val="5A1760FF"/>
    <w:multiLevelType w:val="singleLevel"/>
    <w:tmpl w:val="E70AE904"/>
    <w:lvl w:ilvl="0">
      <w:start w:val="3"/>
      <w:numFmt w:val="lowerLetter"/>
      <w:lvlText w:val="%1)"/>
      <w:legacy w:legacy="1" w:legacySpace="0" w:legacyIndent="356"/>
      <w:lvlJc w:val="left"/>
      <w:rPr>
        <w:rFonts w:ascii="Arial" w:hAnsi="Arial" w:cs="Arial" w:hint="default"/>
      </w:rPr>
    </w:lvl>
  </w:abstractNum>
  <w:abstractNum w:abstractNumId="14" w15:restartNumberingAfterBreak="0">
    <w:nsid w:val="60C23E99"/>
    <w:multiLevelType w:val="multilevel"/>
    <w:tmpl w:val="14464928"/>
    <w:lvl w:ilvl="0">
      <w:start w:val="1"/>
      <w:numFmt w:val="decimal"/>
      <w:lvlText w:val="%1."/>
      <w:lvlJc w:val="left"/>
      <w:pPr>
        <w:tabs>
          <w:tab w:val="num" w:pos="739"/>
        </w:tabs>
        <w:ind w:left="739" w:hanging="360"/>
      </w:pPr>
    </w:lvl>
    <w:lvl w:ilvl="1">
      <w:start w:val="1"/>
      <w:numFmt w:val="lowerLetter"/>
      <w:lvlText w:val="%2."/>
      <w:lvlJc w:val="left"/>
      <w:pPr>
        <w:tabs>
          <w:tab w:val="num" w:pos="1459"/>
        </w:tabs>
        <w:ind w:left="1459" w:hanging="360"/>
      </w:pPr>
    </w:lvl>
    <w:lvl w:ilvl="2">
      <w:start w:val="1"/>
      <w:numFmt w:val="lowerRoman"/>
      <w:lvlText w:val="%3."/>
      <w:lvlJc w:val="right"/>
      <w:pPr>
        <w:tabs>
          <w:tab w:val="num" w:pos="2179"/>
        </w:tabs>
        <w:ind w:left="2179" w:hanging="180"/>
      </w:pPr>
    </w:lvl>
    <w:lvl w:ilvl="3">
      <w:start w:val="1"/>
      <w:numFmt w:val="decimal"/>
      <w:lvlText w:val="%4."/>
      <w:lvlJc w:val="left"/>
      <w:pPr>
        <w:tabs>
          <w:tab w:val="num" w:pos="2899"/>
        </w:tabs>
        <w:ind w:left="2899" w:hanging="360"/>
      </w:pPr>
    </w:lvl>
    <w:lvl w:ilvl="4">
      <w:start w:val="1"/>
      <w:numFmt w:val="lowerLetter"/>
      <w:lvlText w:val="%5."/>
      <w:lvlJc w:val="left"/>
      <w:pPr>
        <w:tabs>
          <w:tab w:val="num" w:pos="3619"/>
        </w:tabs>
        <w:ind w:left="3619" w:hanging="360"/>
      </w:pPr>
    </w:lvl>
    <w:lvl w:ilvl="5">
      <w:start w:val="1"/>
      <w:numFmt w:val="lowerRoman"/>
      <w:lvlText w:val="%6."/>
      <w:lvlJc w:val="right"/>
      <w:pPr>
        <w:tabs>
          <w:tab w:val="num" w:pos="4339"/>
        </w:tabs>
        <w:ind w:left="4339" w:hanging="180"/>
      </w:pPr>
    </w:lvl>
    <w:lvl w:ilvl="6">
      <w:start w:val="1"/>
      <w:numFmt w:val="decimal"/>
      <w:lvlText w:val="%7."/>
      <w:lvlJc w:val="left"/>
      <w:pPr>
        <w:tabs>
          <w:tab w:val="num" w:pos="5059"/>
        </w:tabs>
        <w:ind w:left="5059" w:hanging="360"/>
      </w:pPr>
    </w:lvl>
    <w:lvl w:ilvl="7">
      <w:start w:val="1"/>
      <w:numFmt w:val="lowerLetter"/>
      <w:lvlText w:val="%8."/>
      <w:lvlJc w:val="left"/>
      <w:pPr>
        <w:tabs>
          <w:tab w:val="num" w:pos="5779"/>
        </w:tabs>
        <w:ind w:left="5779" w:hanging="360"/>
      </w:pPr>
    </w:lvl>
    <w:lvl w:ilvl="8">
      <w:start w:val="1"/>
      <w:numFmt w:val="lowerRoman"/>
      <w:lvlText w:val="%9."/>
      <w:lvlJc w:val="right"/>
      <w:pPr>
        <w:tabs>
          <w:tab w:val="num" w:pos="6499"/>
        </w:tabs>
        <w:ind w:left="6499" w:hanging="180"/>
      </w:pPr>
    </w:lvl>
  </w:abstractNum>
  <w:abstractNum w:abstractNumId="15" w15:restartNumberingAfterBreak="0">
    <w:nsid w:val="621578EA"/>
    <w:multiLevelType w:val="singleLevel"/>
    <w:tmpl w:val="F07C72EC"/>
    <w:lvl w:ilvl="0">
      <w:start w:val="1"/>
      <w:numFmt w:val="decimal"/>
      <w:lvlText w:val="%1."/>
      <w:legacy w:legacy="1" w:legacySpace="0" w:legacyIndent="283"/>
      <w:lvlJc w:val="left"/>
      <w:rPr>
        <w:rFonts w:ascii="Arial" w:hAnsi="Arial" w:cs="Arial" w:hint="default"/>
      </w:rPr>
    </w:lvl>
  </w:abstractNum>
  <w:abstractNum w:abstractNumId="16" w15:restartNumberingAfterBreak="0">
    <w:nsid w:val="627167C9"/>
    <w:multiLevelType w:val="multilevel"/>
    <w:tmpl w:val="4950FDC2"/>
    <w:lvl w:ilvl="0">
      <w:start w:val="1"/>
      <w:numFmt w:val="lowerLetter"/>
      <w:lvlText w:val="%1)"/>
      <w:lvlJc w:val="left"/>
      <w:pPr>
        <w:tabs>
          <w:tab w:val="num" w:pos="725"/>
        </w:tabs>
        <w:ind w:left="725" w:hanging="360"/>
      </w:pPr>
    </w:lvl>
    <w:lvl w:ilvl="1">
      <w:start w:val="1"/>
      <w:numFmt w:val="lowerLetter"/>
      <w:lvlText w:val="%2."/>
      <w:lvlJc w:val="left"/>
      <w:pPr>
        <w:tabs>
          <w:tab w:val="num" w:pos="1445"/>
        </w:tabs>
        <w:ind w:left="1445" w:hanging="360"/>
      </w:pPr>
    </w:lvl>
    <w:lvl w:ilvl="2">
      <w:start w:val="1"/>
      <w:numFmt w:val="lowerRoman"/>
      <w:lvlText w:val="%3."/>
      <w:lvlJc w:val="right"/>
      <w:pPr>
        <w:tabs>
          <w:tab w:val="num" w:pos="2165"/>
        </w:tabs>
        <w:ind w:left="2165" w:hanging="180"/>
      </w:pPr>
    </w:lvl>
    <w:lvl w:ilvl="3">
      <w:start w:val="1"/>
      <w:numFmt w:val="decimal"/>
      <w:lvlText w:val="%4."/>
      <w:lvlJc w:val="left"/>
      <w:pPr>
        <w:tabs>
          <w:tab w:val="num" w:pos="2885"/>
        </w:tabs>
        <w:ind w:left="2885" w:hanging="360"/>
      </w:pPr>
    </w:lvl>
    <w:lvl w:ilvl="4">
      <w:start w:val="1"/>
      <w:numFmt w:val="lowerLetter"/>
      <w:lvlText w:val="%5."/>
      <w:lvlJc w:val="left"/>
      <w:pPr>
        <w:tabs>
          <w:tab w:val="num" w:pos="3605"/>
        </w:tabs>
        <w:ind w:left="3605" w:hanging="360"/>
      </w:pPr>
    </w:lvl>
    <w:lvl w:ilvl="5">
      <w:start w:val="1"/>
      <w:numFmt w:val="lowerRoman"/>
      <w:lvlText w:val="%6."/>
      <w:lvlJc w:val="right"/>
      <w:pPr>
        <w:tabs>
          <w:tab w:val="num" w:pos="4325"/>
        </w:tabs>
        <w:ind w:left="4325" w:hanging="180"/>
      </w:pPr>
    </w:lvl>
    <w:lvl w:ilvl="6">
      <w:start w:val="1"/>
      <w:numFmt w:val="decimal"/>
      <w:lvlText w:val="%7."/>
      <w:lvlJc w:val="left"/>
      <w:pPr>
        <w:tabs>
          <w:tab w:val="num" w:pos="5045"/>
        </w:tabs>
        <w:ind w:left="5045" w:hanging="360"/>
      </w:pPr>
    </w:lvl>
    <w:lvl w:ilvl="7">
      <w:start w:val="1"/>
      <w:numFmt w:val="lowerLetter"/>
      <w:lvlText w:val="%8."/>
      <w:lvlJc w:val="left"/>
      <w:pPr>
        <w:tabs>
          <w:tab w:val="num" w:pos="5765"/>
        </w:tabs>
        <w:ind w:left="5765" w:hanging="360"/>
      </w:pPr>
    </w:lvl>
    <w:lvl w:ilvl="8">
      <w:start w:val="1"/>
      <w:numFmt w:val="lowerRoman"/>
      <w:lvlText w:val="%9."/>
      <w:lvlJc w:val="right"/>
      <w:pPr>
        <w:tabs>
          <w:tab w:val="num" w:pos="6485"/>
        </w:tabs>
        <w:ind w:left="6485" w:hanging="180"/>
      </w:pPr>
    </w:lvl>
  </w:abstractNum>
  <w:abstractNum w:abstractNumId="17" w15:restartNumberingAfterBreak="0">
    <w:nsid w:val="707B5CF7"/>
    <w:multiLevelType w:val="multilevel"/>
    <w:tmpl w:val="0407001F"/>
    <w:styleLink w:val="111111"/>
    <w:lvl w:ilvl="0">
      <w:start w:val="1"/>
      <w:numFmt w:val="none"/>
      <w:lvlText w:val="%1"/>
      <w:lvlJc w:val="left"/>
      <w:pPr>
        <w:tabs>
          <w:tab w:val="num" w:pos="360"/>
        </w:tabs>
        <w:ind w:left="360" w:hanging="360"/>
      </w:pPr>
      <w:rPr>
        <w:rFonts w:ascii="Times New Roman" w:hAnsi="Times New Roman" w:hint="default"/>
        <w:color w:val="0093E5"/>
        <w:sz w:val="24"/>
        <w:szCs w:val="24"/>
      </w:rPr>
    </w:lvl>
    <w:lvl w:ilvl="1">
      <w:start w:val="1"/>
      <w:numFmt w:val="decimal"/>
      <w:lvlText w:val="%1.%2."/>
      <w:lvlJc w:val="left"/>
      <w:pPr>
        <w:tabs>
          <w:tab w:val="num" w:pos="1080"/>
        </w:tabs>
        <w:ind w:left="432" w:hanging="432"/>
      </w:pPr>
    </w:lvl>
    <w:lvl w:ilvl="2">
      <w:start w:val="1"/>
      <w:numFmt w:val="decimal"/>
      <w:lvlText w:val="%1.%2.%3."/>
      <w:lvlJc w:val="left"/>
      <w:pPr>
        <w:tabs>
          <w:tab w:val="num" w:pos="1440"/>
        </w:tabs>
        <w:ind w:left="504" w:hanging="504"/>
      </w:pPr>
    </w:lvl>
    <w:lvl w:ilvl="3">
      <w:start w:val="1"/>
      <w:numFmt w:val="decimal"/>
      <w:lvlText w:val="%1.%2.%3.%4."/>
      <w:lvlJc w:val="left"/>
      <w:pPr>
        <w:tabs>
          <w:tab w:val="num" w:pos="2160"/>
        </w:tabs>
        <w:ind w:left="648" w:hanging="648"/>
      </w:pPr>
    </w:lvl>
    <w:lvl w:ilvl="4">
      <w:start w:val="1"/>
      <w:numFmt w:val="decimal"/>
      <w:lvlText w:val="%1.%2.%3.%4.%5."/>
      <w:lvlJc w:val="left"/>
      <w:pPr>
        <w:tabs>
          <w:tab w:val="num" w:pos="2880"/>
        </w:tabs>
        <w:ind w:left="792" w:hanging="792"/>
      </w:pPr>
    </w:lvl>
    <w:lvl w:ilvl="5">
      <w:start w:val="1"/>
      <w:numFmt w:val="decimal"/>
      <w:lvlText w:val="%1.%2.%3.%4.%5.%6."/>
      <w:lvlJc w:val="left"/>
      <w:pPr>
        <w:tabs>
          <w:tab w:val="num" w:pos="3240"/>
        </w:tabs>
        <w:ind w:left="9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8" w15:restartNumberingAfterBreak="0">
    <w:nsid w:val="76044703"/>
    <w:multiLevelType w:val="multilevel"/>
    <w:tmpl w:val="E8743D4C"/>
    <w:styleLink w:val="FormatvorlageMitGliederung14pt1"/>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ascii="Arial" w:hAnsi="Arial"/>
        <w:sz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76155021"/>
    <w:multiLevelType w:val="multilevel"/>
    <w:tmpl w:val="F416B914"/>
    <w:styleLink w:val="FormatvorlageMitGliederung14ptSchwarz1"/>
    <w:lvl w:ilvl="0">
      <w:start w:val="3"/>
      <w:numFmt w:val="decimal"/>
      <w:lvlText w:val="%1"/>
      <w:lvlJc w:val="left"/>
      <w:pPr>
        <w:tabs>
          <w:tab w:val="num" w:pos="705"/>
        </w:tabs>
        <w:ind w:left="705" w:hanging="705"/>
      </w:pPr>
      <w:rPr>
        <w:rFonts w:hint="default"/>
      </w:rPr>
    </w:lvl>
    <w:lvl w:ilvl="1">
      <w:start w:val="1"/>
      <w:numFmt w:val="decimal"/>
      <w:lvlText w:val="3.%2"/>
      <w:lvlJc w:val="left"/>
      <w:pPr>
        <w:tabs>
          <w:tab w:val="num" w:pos="705"/>
        </w:tabs>
        <w:ind w:left="705" w:hanging="705"/>
      </w:pPr>
      <w:rPr>
        <w:rFonts w:ascii="Arial" w:hAnsi="Arial"/>
        <w:color w:val="000000"/>
        <w:sz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7B471589"/>
    <w:multiLevelType w:val="hybridMultilevel"/>
    <w:tmpl w:val="543872BE"/>
    <w:lvl w:ilvl="0" w:tplc="A87E62B2">
      <w:start w:val="1"/>
      <w:numFmt w:val="bullet"/>
      <w:pStyle w:val="Aufzhlung1Ebene"/>
      <w:lvlText w:val="■"/>
      <w:lvlJc w:val="left"/>
      <w:pPr>
        <w:ind w:left="720" w:hanging="360"/>
      </w:pPr>
      <w:rPr>
        <w:rFonts w:ascii="Arial" w:hAnsi="Arial" w:hint="default"/>
        <w:color w:val="0093E5"/>
        <w:sz w:val="28"/>
        <w:szCs w:val="28"/>
      </w:rPr>
    </w:lvl>
    <w:lvl w:ilvl="1" w:tplc="C8BED098">
      <w:start w:val="1"/>
      <w:numFmt w:val="bullet"/>
      <w:pStyle w:val="Aufzhlung2Ebene"/>
      <w:lvlText w:val="□"/>
      <w:lvlJc w:val="left"/>
      <w:pPr>
        <w:ind w:left="1440" w:hanging="360"/>
      </w:pPr>
      <w:rPr>
        <w:rFonts w:ascii="Arial" w:hAnsi="Arial" w:cs="Arial" w:hint="default"/>
        <w:color w:val="0093E5"/>
      </w:rPr>
    </w:lvl>
    <w:lvl w:ilvl="2" w:tplc="637E6160">
      <w:start w:val="1"/>
      <w:numFmt w:val="bullet"/>
      <w:pStyle w:val="Aufzhlung3Ebene"/>
      <w:lvlText w:val="-"/>
      <w:lvlJc w:val="left"/>
      <w:pPr>
        <w:ind w:left="2160" w:hanging="360"/>
      </w:pPr>
      <w:rPr>
        <w:rFonts w:ascii="Arial" w:hAnsi="Arial" w:cs="Arial" w:hint="default"/>
        <w:color w:val="0093E5"/>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7B4D0ED3"/>
    <w:multiLevelType w:val="multilevel"/>
    <w:tmpl w:val="C706E4C4"/>
    <w:lvl w:ilvl="0">
      <w:start w:val="1"/>
      <w:numFmt w:val="decimal"/>
      <w:pStyle w:val="nummerierteListe1Ebene"/>
      <w:lvlText w:val="(%1)"/>
      <w:lvlJc w:val="left"/>
      <w:pPr>
        <w:ind w:left="360" w:hanging="360"/>
      </w:pPr>
      <w:rPr>
        <w:rFonts w:hint="default"/>
        <w:color w:val="707070"/>
      </w:rPr>
    </w:lvl>
    <w:lvl w:ilvl="1">
      <w:start w:val="1"/>
      <w:numFmt w:val="lowerLetter"/>
      <w:pStyle w:val="nummerierteListe2Ebene"/>
      <w:lvlText w:val="%2."/>
      <w:lvlJc w:val="left"/>
      <w:pPr>
        <w:ind w:left="720" w:hanging="360"/>
      </w:pPr>
      <w:rPr>
        <w:rFonts w:hint="default"/>
        <w:color w:val="707070"/>
      </w:rPr>
    </w:lvl>
    <w:lvl w:ilvl="2">
      <w:start w:val="1"/>
      <w:numFmt w:val="lowerRoman"/>
      <w:pStyle w:val="nummerierteListe3Ebene"/>
      <w:lvlText w:val="%3."/>
      <w:lvlJc w:val="left"/>
      <w:pPr>
        <w:ind w:left="1080" w:hanging="360"/>
      </w:pPr>
      <w:rPr>
        <w:rFonts w:hint="default"/>
        <w:color w:val="70707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7EDB7AA9"/>
    <w:multiLevelType w:val="hybridMultilevel"/>
    <w:tmpl w:val="F4C61A62"/>
    <w:lvl w:ilvl="0" w:tplc="63868886">
      <w:start w:val="1"/>
      <w:numFmt w:val="lowerLetter"/>
      <w:lvlText w:val="%1)"/>
      <w:lvlJc w:val="left"/>
      <w:pPr>
        <w:tabs>
          <w:tab w:val="num" w:pos="739"/>
        </w:tabs>
        <w:ind w:left="739" w:hanging="360"/>
      </w:pPr>
      <w:rPr>
        <w:b/>
      </w:rPr>
    </w:lvl>
    <w:lvl w:ilvl="1" w:tplc="04070019" w:tentative="1">
      <w:start w:val="1"/>
      <w:numFmt w:val="lowerLetter"/>
      <w:lvlText w:val="%2."/>
      <w:lvlJc w:val="left"/>
      <w:pPr>
        <w:tabs>
          <w:tab w:val="num" w:pos="1459"/>
        </w:tabs>
        <w:ind w:left="1459" w:hanging="360"/>
      </w:pPr>
    </w:lvl>
    <w:lvl w:ilvl="2" w:tplc="0407001B" w:tentative="1">
      <w:start w:val="1"/>
      <w:numFmt w:val="lowerRoman"/>
      <w:lvlText w:val="%3."/>
      <w:lvlJc w:val="right"/>
      <w:pPr>
        <w:tabs>
          <w:tab w:val="num" w:pos="2179"/>
        </w:tabs>
        <w:ind w:left="2179" w:hanging="180"/>
      </w:pPr>
    </w:lvl>
    <w:lvl w:ilvl="3" w:tplc="0407000F" w:tentative="1">
      <w:start w:val="1"/>
      <w:numFmt w:val="decimal"/>
      <w:lvlText w:val="%4."/>
      <w:lvlJc w:val="left"/>
      <w:pPr>
        <w:tabs>
          <w:tab w:val="num" w:pos="2899"/>
        </w:tabs>
        <w:ind w:left="2899" w:hanging="360"/>
      </w:pPr>
    </w:lvl>
    <w:lvl w:ilvl="4" w:tplc="04070019" w:tentative="1">
      <w:start w:val="1"/>
      <w:numFmt w:val="lowerLetter"/>
      <w:lvlText w:val="%5."/>
      <w:lvlJc w:val="left"/>
      <w:pPr>
        <w:tabs>
          <w:tab w:val="num" w:pos="3619"/>
        </w:tabs>
        <w:ind w:left="3619" w:hanging="360"/>
      </w:pPr>
    </w:lvl>
    <w:lvl w:ilvl="5" w:tplc="0407001B" w:tentative="1">
      <w:start w:val="1"/>
      <w:numFmt w:val="lowerRoman"/>
      <w:lvlText w:val="%6."/>
      <w:lvlJc w:val="right"/>
      <w:pPr>
        <w:tabs>
          <w:tab w:val="num" w:pos="4339"/>
        </w:tabs>
        <w:ind w:left="4339" w:hanging="180"/>
      </w:pPr>
    </w:lvl>
    <w:lvl w:ilvl="6" w:tplc="0407000F" w:tentative="1">
      <w:start w:val="1"/>
      <w:numFmt w:val="decimal"/>
      <w:lvlText w:val="%7."/>
      <w:lvlJc w:val="left"/>
      <w:pPr>
        <w:tabs>
          <w:tab w:val="num" w:pos="5059"/>
        </w:tabs>
        <w:ind w:left="5059" w:hanging="360"/>
      </w:pPr>
    </w:lvl>
    <w:lvl w:ilvl="7" w:tplc="04070019" w:tentative="1">
      <w:start w:val="1"/>
      <w:numFmt w:val="lowerLetter"/>
      <w:lvlText w:val="%8."/>
      <w:lvlJc w:val="left"/>
      <w:pPr>
        <w:tabs>
          <w:tab w:val="num" w:pos="5779"/>
        </w:tabs>
        <w:ind w:left="5779" w:hanging="360"/>
      </w:pPr>
    </w:lvl>
    <w:lvl w:ilvl="8" w:tplc="0407001B" w:tentative="1">
      <w:start w:val="1"/>
      <w:numFmt w:val="lowerRoman"/>
      <w:lvlText w:val="%9."/>
      <w:lvlJc w:val="right"/>
      <w:pPr>
        <w:tabs>
          <w:tab w:val="num" w:pos="6499"/>
        </w:tabs>
        <w:ind w:left="6499" w:hanging="180"/>
      </w:pPr>
    </w:lvl>
  </w:abstractNum>
  <w:num w:numId="1">
    <w:abstractNumId w:val="0"/>
    <w:lvlOverride w:ilvl="0">
      <w:lvl w:ilvl="0">
        <w:start w:val="65535"/>
        <w:numFmt w:val="bullet"/>
        <w:lvlText w:val="•"/>
        <w:legacy w:legacy="1" w:legacySpace="0" w:legacyIndent="350"/>
        <w:lvlJc w:val="left"/>
        <w:rPr>
          <w:rFonts w:ascii="Arial" w:hAnsi="Arial" w:cs="Arial" w:hint="default"/>
        </w:rPr>
      </w:lvl>
    </w:lvlOverride>
  </w:num>
  <w:num w:numId="2">
    <w:abstractNumId w:val="0"/>
    <w:lvlOverride w:ilvl="0">
      <w:lvl w:ilvl="0">
        <w:start w:val="65535"/>
        <w:numFmt w:val="bullet"/>
        <w:lvlText w:val="-"/>
        <w:legacy w:legacy="1" w:legacySpace="0" w:legacyIndent="350"/>
        <w:lvlJc w:val="left"/>
        <w:rPr>
          <w:rFonts w:ascii="Arial" w:hAnsi="Arial" w:cs="Arial" w:hint="default"/>
        </w:rPr>
      </w:lvl>
    </w:lvlOverride>
  </w:num>
  <w:num w:numId="3">
    <w:abstractNumId w:val="13"/>
  </w:num>
  <w:num w:numId="4">
    <w:abstractNumId w:val="13"/>
    <w:lvlOverride w:ilvl="0">
      <w:lvl w:ilvl="0">
        <w:start w:val="3"/>
        <w:numFmt w:val="lowerLetter"/>
        <w:lvlText w:val="%1)"/>
        <w:legacy w:legacy="1" w:legacySpace="0" w:legacyIndent="355"/>
        <w:lvlJc w:val="left"/>
        <w:rPr>
          <w:rFonts w:ascii="Arial" w:hAnsi="Arial" w:cs="Arial" w:hint="default"/>
        </w:rPr>
      </w:lvl>
    </w:lvlOverride>
  </w:num>
  <w:num w:numId="5">
    <w:abstractNumId w:val="22"/>
  </w:num>
  <w:num w:numId="6">
    <w:abstractNumId w:val="14"/>
  </w:num>
  <w:num w:numId="7">
    <w:abstractNumId w:val="15"/>
  </w:num>
  <w:num w:numId="8">
    <w:abstractNumId w:val="7"/>
  </w:num>
  <w:num w:numId="9">
    <w:abstractNumId w:val="16"/>
  </w:num>
  <w:num w:numId="10">
    <w:abstractNumId w:val="4"/>
  </w:num>
  <w:num w:numId="11">
    <w:abstractNumId w:val="1"/>
  </w:num>
  <w:num w:numId="12">
    <w:abstractNumId w:val="2"/>
  </w:num>
  <w:num w:numId="13">
    <w:abstractNumId w:val="11"/>
  </w:num>
  <w:num w:numId="14">
    <w:abstractNumId w:val="9"/>
  </w:num>
  <w:num w:numId="15">
    <w:abstractNumId w:val="6"/>
  </w:num>
  <w:num w:numId="16">
    <w:abstractNumId w:val="3"/>
  </w:num>
  <w:num w:numId="17">
    <w:abstractNumId w:val="12"/>
  </w:num>
  <w:num w:numId="18">
    <w:abstractNumId w:val="17"/>
  </w:num>
  <w:num w:numId="19">
    <w:abstractNumId w:val="8"/>
  </w:num>
  <w:num w:numId="20">
    <w:abstractNumId w:val="18"/>
  </w:num>
  <w:num w:numId="21">
    <w:abstractNumId w:val="5"/>
  </w:num>
  <w:num w:numId="22">
    <w:abstractNumId w:val="10"/>
  </w:num>
  <w:num w:numId="23">
    <w:abstractNumId w:val="19"/>
  </w:num>
  <w:num w:numId="24">
    <w:abstractNumId w:val="20"/>
  </w:num>
  <w:num w:numId="25">
    <w:abstractNumId w:val="21"/>
  </w:num>
  <w:num w:numId="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num>
  <w:num w:numId="29">
    <w:abstractNumId w:val="9"/>
  </w:num>
  <w:num w:numId="30">
    <w:abstractNumId w:val="9"/>
  </w:num>
  <w:num w:numId="3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eQXXeDYWgIZ5l26gx1NDVUr2mmykMEYXBNdnBIdBlj4D9RkJQ0pj6iwnscDMBX2lTWtUyzSj48mXlljCeP1HjQ==" w:salt="NpUDTLu/WCe7AqwKn2I6ew=="/>
  <w:defaultTabStop w:val="708"/>
  <w:autoHyphenation/>
  <w:hyphenationZone w:val="425"/>
  <w:characterSpacingControl w:val="doNotCompress"/>
  <w:hdrShapeDefaults>
    <o:shapedefaults v:ext="edit" spidmax="1945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6C2A"/>
    <w:rsid w:val="000048D4"/>
    <w:rsid w:val="00006116"/>
    <w:rsid w:val="00007A8A"/>
    <w:rsid w:val="00017DDE"/>
    <w:rsid w:val="000229D7"/>
    <w:rsid w:val="00027CF2"/>
    <w:rsid w:val="0004327B"/>
    <w:rsid w:val="00050C34"/>
    <w:rsid w:val="000626D5"/>
    <w:rsid w:val="000657E7"/>
    <w:rsid w:val="000659A3"/>
    <w:rsid w:val="00073E6B"/>
    <w:rsid w:val="000742BF"/>
    <w:rsid w:val="00076082"/>
    <w:rsid w:val="0008653D"/>
    <w:rsid w:val="00096142"/>
    <w:rsid w:val="000A5D88"/>
    <w:rsid w:val="000B4D1B"/>
    <w:rsid w:val="000C43F2"/>
    <w:rsid w:val="000D6F21"/>
    <w:rsid w:val="000E55D2"/>
    <w:rsid w:val="00111DA8"/>
    <w:rsid w:val="00117A5B"/>
    <w:rsid w:val="00125B6E"/>
    <w:rsid w:val="00132013"/>
    <w:rsid w:val="00134983"/>
    <w:rsid w:val="001352B6"/>
    <w:rsid w:val="00146E6A"/>
    <w:rsid w:val="0015072F"/>
    <w:rsid w:val="0015251C"/>
    <w:rsid w:val="00163F4B"/>
    <w:rsid w:val="00167150"/>
    <w:rsid w:val="00167D54"/>
    <w:rsid w:val="00174005"/>
    <w:rsid w:val="0019105D"/>
    <w:rsid w:val="001A2A6D"/>
    <w:rsid w:val="001A7373"/>
    <w:rsid w:val="001B6C2A"/>
    <w:rsid w:val="001D13D1"/>
    <w:rsid w:val="001D13F6"/>
    <w:rsid w:val="001D294C"/>
    <w:rsid w:val="001D6A96"/>
    <w:rsid w:val="001F3D3B"/>
    <w:rsid w:val="001F5EB9"/>
    <w:rsid w:val="00200F5E"/>
    <w:rsid w:val="002150FA"/>
    <w:rsid w:val="00222D2C"/>
    <w:rsid w:val="00231155"/>
    <w:rsid w:val="00233CD3"/>
    <w:rsid w:val="0023461E"/>
    <w:rsid w:val="00240FB1"/>
    <w:rsid w:val="002465D7"/>
    <w:rsid w:val="002479C2"/>
    <w:rsid w:val="00250615"/>
    <w:rsid w:val="00254458"/>
    <w:rsid w:val="00257074"/>
    <w:rsid w:val="002E30E3"/>
    <w:rsid w:val="002E4A41"/>
    <w:rsid w:val="002E585E"/>
    <w:rsid w:val="0032334E"/>
    <w:rsid w:val="00330BC5"/>
    <w:rsid w:val="003459AC"/>
    <w:rsid w:val="0037587F"/>
    <w:rsid w:val="003A66F5"/>
    <w:rsid w:val="003B1690"/>
    <w:rsid w:val="003C6EF0"/>
    <w:rsid w:val="00400DED"/>
    <w:rsid w:val="004029C3"/>
    <w:rsid w:val="0040387A"/>
    <w:rsid w:val="00405C36"/>
    <w:rsid w:val="00431AE0"/>
    <w:rsid w:val="00446DF2"/>
    <w:rsid w:val="00446F98"/>
    <w:rsid w:val="00461DD7"/>
    <w:rsid w:val="0046202D"/>
    <w:rsid w:val="0047331A"/>
    <w:rsid w:val="00474E99"/>
    <w:rsid w:val="004826A9"/>
    <w:rsid w:val="004B1D99"/>
    <w:rsid w:val="004E466E"/>
    <w:rsid w:val="00516BD5"/>
    <w:rsid w:val="00517724"/>
    <w:rsid w:val="00525D5A"/>
    <w:rsid w:val="00534BE2"/>
    <w:rsid w:val="00551776"/>
    <w:rsid w:val="00570262"/>
    <w:rsid w:val="005732DC"/>
    <w:rsid w:val="005767A7"/>
    <w:rsid w:val="005A3027"/>
    <w:rsid w:val="005A38B4"/>
    <w:rsid w:val="005A6039"/>
    <w:rsid w:val="005B04D4"/>
    <w:rsid w:val="005B09A9"/>
    <w:rsid w:val="005D1DF6"/>
    <w:rsid w:val="005E5108"/>
    <w:rsid w:val="005E7459"/>
    <w:rsid w:val="005F7FE4"/>
    <w:rsid w:val="00600E3E"/>
    <w:rsid w:val="006016D3"/>
    <w:rsid w:val="00620FB1"/>
    <w:rsid w:val="00641D66"/>
    <w:rsid w:val="00665B19"/>
    <w:rsid w:val="006749F5"/>
    <w:rsid w:val="006770D2"/>
    <w:rsid w:val="00685DC4"/>
    <w:rsid w:val="00686291"/>
    <w:rsid w:val="006A3717"/>
    <w:rsid w:val="006A5B86"/>
    <w:rsid w:val="006A7012"/>
    <w:rsid w:val="006B6268"/>
    <w:rsid w:val="006D1C98"/>
    <w:rsid w:val="006D22CC"/>
    <w:rsid w:val="006D7A9A"/>
    <w:rsid w:val="00714F86"/>
    <w:rsid w:val="00721006"/>
    <w:rsid w:val="00722DF6"/>
    <w:rsid w:val="007249B3"/>
    <w:rsid w:val="007311B5"/>
    <w:rsid w:val="007438DD"/>
    <w:rsid w:val="00751BD2"/>
    <w:rsid w:val="00756706"/>
    <w:rsid w:val="00770F5B"/>
    <w:rsid w:val="00783D63"/>
    <w:rsid w:val="0078433A"/>
    <w:rsid w:val="007B15AC"/>
    <w:rsid w:val="007B4CBC"/>
    <w:rsid w:val="007D4B74"/>
    <w:rsid w:val="007D7346"/>
    <w:rsid w:val="007E5F6D"/>
    <w:rsid w:val="007F361F"/>
    <w:rsid w:val="007F6A51"/>
    <w:rsid w:val="008007BE"/>
    <w:rsid w:val="008077A6"/>
    <w:rsid w:val="00834872"/>
    <w:rsid w:val="00836D7D"/>
    <w:rsid w:val="00837299"/>
    <w:rsid w:val="00861CB8"/>
    <w:rsid w:val="00873DB4"/>
    <w:rsid w:val="00886130"/>
    <w:rsid w:val="00887D47"/>
    <w:rsid w:val="00897444"/>
    <w:rsid w:val="008A09FA"/>
    <w:rsid w:val="008B4921"/>
    <w:rsid w:val="008E04CD"/>
    <w:rsid w:val="008E1DA2"/>
    <w:rsid w:val="00933E15"/>
    <w:rsid w:val="00942A52"/>
    <w:rsid w:val="00954FA8"/>
    <w:rsid w:val="00955F7E"/>
    <w:rsid w:val="00985FBC"/>
    <w:rsid w:val="009A07C3"/>
    <w:rsid w:val="009B5A32"/>
    <w:rsid w:val="009C7996"/>
    <w:rsid w:val="009E725C"/>
    <w:rsid w:val="009E7463"/>
    <w:rsid w:val="009F34E1"/>
    <w:rsid w:val="00A0703C"/>
    <w:rsid w:val="00A16B5E"/>
    <w:rsid w:val="00A3344A"/>
    <w:rsid w:val="00A35B2B"/>
    <w:rsid w:val="00A60447"/>
    <w:rsid w:val="00A72367"/>
    <w:rsid w:val="00AA5CFE"/>
    <w:rsid w:val="00AA73BA"/>
    <w:rsid w:val="00AE5F3D"/>
    <w:rsid w:val="00AF14F7"/>
    <w:rsid w:val="00AF3214"/>
    <w:rsid w:val="00B16A5F"/>
    <w:rsid w:val="00B17801"/>
    <w:rsid w:val="00B56B1C"/>
    <w:rsid w:val="00B643F1"/>
    <w:rsid w:val="00B669C6"/>
    <w:rsid w:val="00B75F4B"/>
    <w:rsid w:val="00B8696D"/>
    <w:rsid w:val="00BA0A51"/>
    <w:rsid w:val="00BB4DD6"/>
    <w:rsid w:val="00BC3C65"/>
    <w:rsid w:val="00BC543D"/>
    <w:rsid w:val="00BD56EA"/>
    <w:rsid w:val="00BD73A6"/>
    <w:rsid w:val="00BE455A"/>
    <w:rsid w:val="00C67E3F"/>
    <w:rsid w:val="00C81576"/>
    <w:rsid w:val="00CC4695"/>
    <w:rsid w:val="00CC52F5"/>
    <w:rsid w:val="00CD1EEB"/>
    <w:rsid w:val="00CF469B"/>
    <w:rsid w:val="00D02C13"/>
    <w:rsid w:val="00D163F6"/>
    <w:rsid w:val="00D165F3"/>
    <w:rsid w:val="00D23577"/>
    <w:rsid w:val="00D37B99"/>
    <w:rsid w:val="00D610C5"/>
    <w:rsid w:val="00D66EA4"/>
    <w:rsid w:val="00D813E2"/>
    <w:rsid w:val="00D85503"/>
    <w:rsid w:val="00D92EF2"/>
    <w:rsid w:val="00DA08A7"/>
    <w:rsid w:val="00DC6929"/>
    <w:rsid w:val="00DD704A"/>
    <w:rsid w:val="00DE7434"/>
    <w:rsid w:val="00DF2EA4"/>
    <w:rsid w:val="00DF6F37"/>
    <w:rsid w:val="00E10AC7"/>
    <w:rsid w:val="00E15C0D"/>
    <w:rsid w:val="00E22B4B"/>
    <w:rsid w:val="00E42A7F"/>
    <w:rsid w:val="00E62CDA"/>
    <w:rsid w:val="00E67588"/>
    <w:rsid w:val="00E71308"/>
    <w:rsid w:val="00E760A2"/>
    <w:rsid w:val="00E9088A"/>
    <w:rsid w:val="00EA479D"/>
    <w:rsid w:val="00EB2C46"/>
    <w:rsid w:val="00ED683E"/>
    <w:rsid w:val="00EE131F"/>
    <w:rsid w:val="00EF02F3"/>
    <w:rsid w:val="00F05671"/>
    <w:rsid w:val="00F12B8A"/>
    <w:rsid w:val="00F21744"/>
    <w:rsid w:val="00F26F85"/>
    <w:rsid w:val="00F35464"/>
    <w:rsid w:val="00F413D9"/>
    <w:rsid w:val="00F43C71"/>
    <w:rsid w:val="00F75892"/>
    <w:rsid w:val="00F94CE9"/>
    <w:rsid w:val="00FA7F6F"/>
    <w:rsid w:val="00FC04CC"/>
    <w:rsid w:val="00FC07A3"/>
    <w:rsid w:val="00FC2A21"/>
    <w:rsid w:val="00FD7E67"/>
    <w:rsid w:val="00FE3587"/>
    <w:rsid w:val="00FF358C"/>
    <w:rsid w:val="00FF6DE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6FB64112"/>
  <w15:chartTrackingRefBased/>
  <w15:docId w15:val="{33A21C85-57E9-471D-820D-220D17C1A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caption" w:semiHidden="1" w:unhideWhenUsed="1" w:qFormat="1"/>
    <w:lsdException w:name="table of figures" w:uiPriority="99"/>
    <w:lsdException w:name="Title" w:qFormat="1"/>
    <w:lsdException w:name="Default Paragraph Font" w:uiPriority="1"/>
    <w:lsdException w:name="Subtitle" w:qFormat="1"/>
    <w:lsdException w:name="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rsid w:val="00DE7434"/>
    <w:pPr>
      <w:spacing w:before="120" w:after="120"/>
    </w:pPr>
    <w:rPr>
      <w:rFonts w:ascii="Arial" w:hAnsi="Arial"/>
      <w:bCs/>
      <w:sz w:val="22"/>
      <w:szCs w:val="24"/>
    </w:rPr>
  </w:style>
  <w:style w:type="paragraph" w:styleId="berschrift1">
    <w:name w:val="heading 1"/>
    <w:basedOn w:val="Standard"/>
    <w:next w:val="Standard"/>
    <w:link w:val="berschrift1Zchn"/>
    <w:qFormat/>
    <w:rsid w:val="00E71308"/>
    <w:pPr>
      <w:keepNext/>
      <w:numPr>
        <w:numId w:val="14"/>
      </w:numPr>
      <w:tabs>
        <w:tab w:val="left" w:pos="624"/>
      </w:tabs>
      <w:spacing w:before="240" w:after="360"/>
      <w:ind w:left="431" w:hanging="431"/>
      <w:outlineLvl w:val="0"/>
    </w:pPr>
    <w:rPr>
      <w:caps/>
      <w:color w:val="0093E5"/>
      <w:kern w:val="28"/>
      <w:sz w:val="28"/>
      <w:szCs w:val="28"/>
    </w:rPr>
  </w:style>
  <w:style w:type="paragraph" w:styleId="berschrift2">
    <w:name w:val="heading 2"/>
    <w:basedOn w:val="Standard"/>
    <w:next w:val="Standard"/>
    <w:link w:val="berschrift2Zchn"/>
    <w:qFormat/>
    <w:rsid w:val="00714F86"/>
    <w:pPr>
      <w:keepNext/>
      <w:numPr>
        <w:ilvl w:val="1"/>
        <w:numId w:val="14"/>
      </w:numPr>
      <w:tabs>
        <w:tab w:val="left" w:pos="652"/>
      </w:tabs>
      <w:spacing w:before="480" w:after="240" w:line="280" w:lineRule="exact"/>
      <w:ind w:left="578" w:hanging="578"/>
      <w:outlineLvl w:val="1"/>
    </w:pPr>
    <w:rPr>
      <w:b/>
      <w:sz w:val="28"/>
      <w:szCs w:val="20"/>
    </w:rPr>
  </w:style>
  <w:style w:type="paragraph" w:styleId="berschrift3">
    <w:name w:val="heading 3"/>
    <w:basedOn w:val="berschrift2"/>
    <w:next w:val="Standard"/>
    <w:link w:val="berschrift3Zchn"/>
    <w:qFormat/>
    <w:rsid w:val="00714F86"/>
    <w:pPr>
      <w:numPr>
        <w:ilvl w:val="2"/>
      </w:numPr>
      <w:tabs>
        <w:tab w:val="clear" w:pos="652"/>
      </w:tabs>
      <w:ind w:left="714" w:hanging="714"/>
      <w:outlineLvl w:val="2"/>
    </w:pPr>
    <w:rPr>
      <w:rFonts w:cs="Arial"/>
      <w:sz w:val="24"/>
      <w:szCs w:val="26"/>
    </w:rPr>
  </w:style>
  <w:style w:type="paragraph" w:styleId="berschrift4">
    <w:name w:val="heading 4"/>
    <w:basedOn w:val="Standard"/>
    <w:next w:val="Standard"/>
    <w:link w:val="berschrift4Zchn"/>
    <w:qFormat/>
    <w:rsid w:val="00714F86"/>
    <w:pPr>
      <w:keepNext/>
      <w:numPr>
        <w:ilvl w:val="3"/>
        <w:numId w:val="14"/>
      </w:numPr>
      <w:spacing w:before="480" w:after="240"/>
      <w:outlineLvl w:val="3"/>
    </w:pPr>
    <w:rPr>
      <w:i/>
      <w:sz w:val="24"/>
      <w:szCs w:val="28"/>
    </w:rPr>
  </w:style>
  <w:style w:type="paragraph" w:styleId="berschrift5">
    <w:name w:val="heading 5"/>
    <w:basedOn w:val="Standard"/>
    <w:next w:val="Standard"/>
    <w:link w:val="berschrift5Zchn"/>
    <w:qFormat/>
    <w:rsid w:val="00714F86"/>
    <w:pPr>
      <w:keepNext/>
      <w:numPr>
        <w:ilvl w:val="4"/>
        <w:numId w:val="14"/>
      </w:numPr>
      <w:spacing w:before="480" w:after="240"/>
      <w:outlineLvl w:val="4"/>
    </w:pPr>
    <w:rPr>
      <w:iCs/>
      <w:szCs w:val="26"/>
    </w:rPr>
  </w:style>
  <w:style w:type="paragraph" w:styleId="berschrift6">
    <w:name w:val="heading 6"/>
    <w:basedOn w:val="Standard"/>
    <w:next w:val="Standard"/>
    <w:link w:val="berschrift6Zchn"/>
    <w:qFormat/>
    <w:rsid w:val="00714F86"/>
    <w:pPr>
      <w:keepNext/>
      <w:numPr>
        <w:ilvl w:val="5"/>
        <w:numId w:val="14"/>
      </w:numPr>
      <w:spacing w:before="480" w:after="240"/>
      <w:outlineLvl w:val="5"/>
    </w:pPr>
  </w:style>
  <w:style w:type="paragraph" w:styleId="berschrift7">
    <w:name w:val="heading 7"/>
    <w:basedOn w:val="Standard"/>
    <w:next w:val="Standard"/>
    <w:link w:val="berschrift7Zchn"/>
    <w:rsid w:val="00714F86"/>
    <w:pPr>
      <w:keepNext/>
      <w:tabs>
        <w:tab w:val="num" w:pos="1296"/>
      </w:tabs>
      <w:spacing w:before="480" w:after="240"/>
      <w:ind w:left="1298" w:hanging="1298"/>
      <w:outlineLvl w:val="6"/>
    </w:pPr>
  </w:style>
  <w:style w:type="paragraph" w:styleId="berschrift8">
    <w:name w:val="heading 8"/>
    <w:basedOn w:val="Standard"/>
    <w:next w:val="Standard"/>
    <w:link w:val="berschrift8Zchn"/>
    <w:qFormat/>
    <w:rsid w:val="00714F86"/>
    <w:pPr>
      <w:keepNext/>
      <w:tabs>
        <w:tab w:val="num" w:pos="1440"/>
      </w:tabs>
      <w:spacing w:before="480" w:after="240"/>
      <w:ind w:left="1440" w:hanging="1440"/>
      <w:outlineLvl w:val="7"/>
    </w:pPr>
    <w:rPr>
      <w:iCs/>
    </w:rPr>
  </w:style>
  <w:style w:type="paragraph" w:styleId="berschrift9">
    <w:name w:val="heading 9"/>
    <w:basedOn w:val="Standard"/>
    <w:next w:val="Standard"/>
    <w:link w:val="berschrift9Zchn"/>
    <w:qFormat/>
    <w:rsid w:val="00714F86"/>
    <w:pPr>
      <w:keepNext/>
      <w:tabs>
        <w:tab w:val="num" w:pos="1584"/>
      </w:tabs>
      <w:spacing w:before="480" w:after="240"/>
      <w:ind w:left="1582" w:hanging="1582"/>
      <w:outlineLvl w:val="8"/>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nhideWhenUsed/>
    <w:rsid w:val="00714F86"/>
    <w:pPr>
      <w:tabs>
        <w:tab w:val="center" w:pos="4536"/>
        <w:tab w:val="right" w:pos="9072"/>
      </w:tabs>
      <w:spacing w:after="0"/>
    </w:pPr>
  </w:style>
  <w:style w:type="paragraph" w:styleId="Fuzeile">
    <w:name w:val="footer"/>
    <w:aliases w:val="_links"/>
    <w:basedOn w:val="Standard"/>
    <w:link w:val="FuzeileZchn"/>
    <w:rsid w:val="00714F86"/>
    <w:pPr>
      <w:tabs>
        <w:tab w:val="center" w:pos="4536"/>
        <w:tab w:val="right" w:pos="9072"/>
      </w:tabs>
      <w:spacing w:beforeLines="50"/>
    </w:pPr>
    <w:rPr>
      <w:color w:val="707070"/>
      <w:sz w:val="18"/>
    </w:rPr>
  </w:style>
  <w:style w:type="character" w:styleId="Seitenzahl">
    <w:name w:val="page number"/>
    <w:basedOn w:val="Absatz-Standardschriftart"/>
    <w:rsid w:val="00E760A2"/>
  </w:style>
  <w:style w:type="paragraph" w:styleId="Verzeichnis1">
    <w:name w:val="toc 1"/>
    <w:basedOn w:val="Standard"/>
    <w:next w:val="Standard"/>
    <w:link w:val="Verzeichnis1Zchn"/>
    <w:uiPriority w:val="39"/>
    <w:rsid w:val="00714F86"/>
    <w:pPr>
      <w:spacing w:beforeLines="100" w:afterLines="50"/>
      <w:ind w:left="658" w:hanging="658"/>
    </w:pPr>
    <w:rPr>
      <w:caps/>
      <w:color w:val="0093E5"/>
      <w:sz w:val="24"/>
    </w:rPr>
  </w:style>
  <w:style w:type="character" w:styleId="Hyperlink">
    <w:name w:val="Hyperlink"/>
    <w:uiPriority w:val="99"/>
    <w:unhideWhenUsed/>
    <w:rsid w:val="00714F86"/>
    <w:rPr>
      <w:rFonts w:ascii="Arial" w:hAnsi="Arial"/>
      <w:color w:val="808080"/>
      <w:sz w:val="22"/>
      <w:u w:val="single"/>
    </w:rPr>
  </w:style>
  <w:style w:type="paragraph" w:styleId="Sprechblasentext">
    <w:name w:val="Balloon Text"/>
    <w:basedOn w:val="Standard"/>
    <w:link w:val="SprechblasentextZchn"/>
    <w:unhideWhenUsed/>
    <w:rsid w:val="00714F86"/>
    <w:pPr>
      <w:spacing w:after="0"/>
    </w:pPr>
    <w:rPr>
      <w:rFonts w:ascii="Tahoma" w:hAnsi="Tahoma" w:cs="Tahoma"/>
      <w:sz w:val="16"/>
      <w:szCs w:val="16"/>
    </w:rPr>
  </w:style>
  <w:style w:type="table" w:customStyle="1" w:styleId="Tabellengitternetz">
    <w:name w:val="Tabellengitternetz"/>
    <w:basedOn w:val="NormaleTabelle"/>
    <w:uiPriority w:val="99"/>
    <w:rsid w:val="00714F86"/>
    <w:rPr>
      <w:rFonts w:ascii="Arial" w:eastAsia="Calibri" w:hAnsi="Arial"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Standard"/>
    <w:rsid w:val="00DE7434"/>
    <w:pPr>
      <w:spacing w:after="160" w:line="240" w:lineRule="exact"/>
    </w:pPr>
    <w:rPr>
      <w:rFonts w:ascii="Verdana" w:hAnsi="Verdana" w:cs="Arial"/>
      <w:b/>
      <w:i/>
      <w:sz w:val="20"/>
      <w:szCs w:val="20"/>
      <w:lang w:val="en-US" w:eastAsia="en-US"/>
    </w:rPr>
  </w:style>
  <w:style w:type="paragraph" w:styleId="Funotentext">
    <w:name w:val="footnote text"/>
    <w:basedOn w:val="Standard"/>
    <w:link w:val="FunotentextZchn"/>
    <w:rsid w:val="00714F86"/>
    <w:pPr>
      <w:spacing w:after="0"/>
    </w:pPr>
    <w:rPr>
      <w:i/>
      <w:sz w:val="16"/>
      <w:szCs w:val="20"/>
    </w:rPr>
  </w:style>
  <w:style w:type="character" w:customStyle="1" w:styleId="FunotentextZchn">
    <w:name w:val="Fußnotentext Zchn"/>
    <w:link w:val="Funotentext"/>
    <w:rsid w:val="00714F86"/>
    <w:rPr>
      <w:rFonts w:ascii="Arial" w:hAnsi="Arial"/>
      <w:bCs/>
      <w:i/>
      <w:sz w:val="16"/>
    </w:rPr>
  </w:style>
  <w:style w:type="character" w:styleId="Funotenzeichen">
    <w:name w:val="footnote reference"/>
    <w:rsid w:val="00714F86"/>
    <w:rPr>
      <w:i/>
      <w:sz w:val="20"/>
      <w:vertAlign w:val="superscript"/>
    </w:rPr>
  </w:style>
  <w:style w:type="paragraph" w:customStyle="1" w:styleId="Standard-Text">
    <w:name w:val="Standard-Text"/>
    <w:basedOn w:val="Textkrper-Einzug2"/>
    <w:rsid w:val="00954FA8"/>
    <w:pPr>
      <w:widowControl w:val="0"/>
      <w:spacing w:after="0" w:line="240" w:lineRule="auto"/>
      <w:ind w:left="0"/>
    </w:pPr>
    <w:rPr>
      <w:rFonts w:cs="Arial"/>
      <w:szCs w:val="20"/>
    </w:rPr>
  </w:style>
  <w:style w:type="paragraph" w:styleId="Textkrper-Einzug2">
    <w:name w:val="Body Text Indent 2"/>
    <w:basedOn w:val="Standard"/>
    <w:link w:val="Textkrper-Einzug2Zchn"/>
    <w:rsid w:val="00954FA8"/>
    <w:pPr>
      <w:spacing w:line="480" w:lineRule="auto"/>
      <w:ind w:left="283"/>
    </w:pPr>
  </w:style>
  <w:style w:type="character" w:customStyle="1" w:styleId="Textkrper-Einzug2Zchn">
    <w:name w:val="Textkörper-Einzug 2 Zchn"/>
    <w:link w:val="Textkrper-Einzug2"/>
    <w:rsid w:val="00954FA8"/>
    <w:rPr>
      <w:rFonts w:ascii="Arial" w:hAnsi="Arial"/>
      <w:sz w:val="22"/>
      <w:szCs w:val="22"/>
    </w:rPr>
  </w:style>
  <w:style w:type="character" w:customStyle="1" w:styleId="berschrift2Zchn">
    <w:name w:val="Überschrift 2 Zchn"/>
    <w:link w:val="berschrift2"/>
    <w:rsid w:val="00714F86"/>
    <w:rPr>
      <w:rFonts w:ascii="Arial" w:hAnsi="Arial"/>
      <w:b/>
      <w:bCs/>
      <w:sz w:val="28"/>
    </w:rPr>
  </w:style>
  <w:style w:type="character" w:customStyle="1" w:styleId="berschrift3Zchn">
    <w:name w:val="Überschrift 3 Zchn"/>
    <w:link w:val="berschrift3"/>
    <w:rsid w:val="00714F86"/>
    <w:rPr>
      <w:rFonts w:ascii="Arial" w:hAnsi="Arial" w:cs="Arial"/>
      <w:b/>
      <w:bCs/>
      <w:sz w:val="24"/>
      <w:szCs w:val="26"/>
    </w:rPr>
  </w:style>
  <w:style w:type="character" w:customStyle="1" w:styleId="berschrift4Zchn">
    <w:name w:val="Überschrift 4 Zchn"/>
    <w:link w:val="berschrift4"/>
    <w:rsid w:val="00714F86"/>
    <w:rPr>
      <w:rFonts w:ascii="Arial" w:hAnsi="Arial"/>
      <w:bCs/>
      <w:i/>
      <w:sz w:val="24"/>
      <w:szCs w:val="28"/>
    </w:rPr>
  </w:style>
  <w:style w:type="character" w:customStyle="1" w:styleId="berschrift5Zchn">
    <w:name w:val="Überschrift 5 Zchn"/>
    <w:link w:val="berschrift5"/>
    <w:rsid w:val="00714F86"/>
    <w:rPr>
      <w:rFonts w:ascii="Arial" w:hAnsi="Arial"/>
      <w:bCs/>
      <w:iCs/>
      <w:sz w:val="22"/>
      <w:szCs w:val="26"/>
    </w:rPr>
  </w:style>
  <w:style w:type="character" w:customStyle="1" w:styleId="berschrift6Zchn">
    <w:name w:val="Überschrift 6 Zchn"/>
    <w:link w:val="berschrift6"/>
    <w:rsid w:val="00714F86"/>
    <w:rPr>
      <w:rFonts w:ascii="Arial" w:hAnsi="Arial"/>
      <w:bCs/>
      <w:sz w:val="22"/>
      <w:szCs w:val="24"/>
    </w:rPr>
  </w:style>
  <w:style w:type="character" w:customStyle="1" w:styleId="berschrift7Zchn">
    <w:name w:val="Überschrift 7 Zchn"/>
    <w:link w:val="berschrift7"/>
    <w:rsid w:val="00714F86"/>
    <w:rPr>
      <w:rFonts w:ascii="Arial" w:hAnsi="Arial"/>
      <w:bCs/>
      <w:sz w:val="22"/>
      <w:szCs w:val="24"/>
    </w:rPr>
  </w:style>
  <w:style w:type="character" w:customStyle="1" w:styleId="berschrift8Zchn">
    <w:name w:val="Überschrift 8 Zchn"/>
    <w:link w:val="berschrift8"/>
    <w:rsid w:val="00714F86"/>
    <w:rPr>
      <w:rFonts w:ascii="Arial" w:hAnsi="Arial"/>
      <w:bCs/>
      <w:iCs/>
      <w:sz w:val="22"/>
      <w:szCs w:val="24"/>
    </w:rPr>
  </w:style>
  <w:style w:type="character" w:customStyle="1" w:styleId="berschrift9Zchn">
    <w:name w:val="Überschrift 9 Zchn"/>
    <w:link w:val="berschrift9"/>
    <w:rsid w:val="00714F86"/>
    <w:rPr>
      <w:rFonts w:ascii="Arial" w:hAnsi="Arial"/>
      <w:bCs/>
      <w:sz w:val="22"/>
      <w:szCs w:val="24"/>
    </w:rPr>
  </w:style>
  <w:style w:type="table" w:customStyle="1" w:styleId="DVZTabellemitSpaltenunterteilung">
    <w:name w:val="DVZ.Tabelle_mit_Spaltenunterteilung"/>
    <w:basedOn w:val="NormaleTabelle"/>
    <w:uiPriority w:val="99"/>
    <w:qFormat/>
    <w:rsid w:val="00714F86"/>
    <w:pPr>
      <w:spacing w:before="120" w:after="120"/>
    </w:pPr>
    <w:rPr>
      <w:rFonts w:ascii="Arial" w:hAnsi="Arial"/>
      <w:sz w:val="22"/>
      <w:szCs w:val="22"/>
    </w:rPr>
    <w:tblPr>
      <w:tblStyleRowBandSize w:val="1"/>
      <w:tblStyleColBandSize w:val="1"/>
      <w:tblInd w:w="108" w:type="dxa"/>
      <w:tblBorders>
        <w:top w:val="single" w:sz="12" w:space="0" w:color="707070"/>
        <w:bottom w:val="single" w:sz="12" w:space="0" w:color="707070"/>
        <w:insideH w:val="single" w:sz="4" w:space="0" w:color="BFBFBF"/>
        <w:insideV w:val="single" w:sz="4" w:space="0" w:color="BFBFBF"/>
      </w:tblBorders>
    </w:tblPr>
    <w:tcPr>
      <w:shd w:val="clear" w:color="auto" w:fill="auto"/>
    </w:tcPr>
    <w:tblStylePr w:type="firstRow">
      <w:rPr>
        <w:b w:val="0"/>
        <w:color w:val="707070"/>
      </w:rPr>
      <w:tblPr/>
      <w:tcPr>
        <w:tcBorders>
          <w:top w:val="single" w:sz="12" w:space="0" w:color="707070"/>
          <w:left w:val="nil"/>
          <w:bottom w:val="single" w:sz="12" w:space="0" w:color="707070"/>
          <w:right w:val="nil"/>
          <w:insideH w:val="nil"/>
          <w:insideV w:val="nil"/>
        </w:tcBorders>
        <w:shd w:val="clear" w:color="auto" w:fill="auto"/>
      </w:tcPr>
    </w:tblStylePr>
    <w:tblStylePr w:type="lastRow">
      <w:rPr>
        <w:color w:val="707070"/>
      </w:rPr>
      <w:tblPr/>
      <w:tcPr>
        <w:tcBorders>
          <w:top w:val="single" w:sz="4" w:space="0" w:color="707070"/>
          <w:bottom w:val="single" w:sz="12" w:space="0" w:color="707070"/>
        </w:tcBorders>
        <w:shd w:val="clear" w:color="auto" w:fill="auto"/>
      </w:tcPr>
    </w:tblStylePr>
    <w:tblStylePr w:type="firstCol">
      <w:rPr>
        <w:b w:val="0"/>
        <w:color w:val="707070"/>
      </w:rPr>
      <w:tblPr/>
      <w:tcPr>
        <w:tcBorders>
          <w:left w:val="nil"/>
          <w:right w:val="single" w:sz="4" w:space="0" w:color="707070"/>
        </w:tcBorders>
        <w:shd w:val="clear" w:color="auto" w:fill="auto"/>
      </w:tcPr>
    </w:tblStylePr>
    <w:tblStylePr w:type="lastCol">
      <w:rPr>
        <w:b/>
        <w:color w:val="707070"/>
      </w:rPr>
      <w:tblPr/>
      <w:tcPr>
        <w:tcBorders>
          <w:left w:val="single" w:sz="4" w:space="0" w:color="707070"/>
        </w:tcBorders>
        <w:shd w:val="clear" w:color="auto" w:fill="auto"/>
      </w:tcPr>
    </w:tblStylePr>
    <w:tblStylePr w:type="band1Vert">
      <w:tblPr/>
      <w:tcPr>
        <w:tcBorders>
          <w:insideH w:val="single" w:sz="4" w:space="0" w:color="BFBFBF"/>
          <w:insideV w:val="single" w:sz="4" w:space="0" w:color="BFBFBF"/>
        </w:tcBorders>
        <w:shd w:val="clear" w:color="auto" w:fill="auto"/>
      </w:tcPr>
    </w:tblStylePr>
    <w:tblStylePr w:type="band2Vert">
      <w:tblPr/>
      <w:tcPr>
        <w:tcBorders>
          <w:insideH w:val="single" w:sz="4" w:space="0" w:color="BFBFBF"/>
          <w:insideV w:val="single" w:sz="4" w:space="0" w:color="BFBFBF"/>
        </w:tcBorders>
        <w:shd w:val="clear" w:color="auto" w:fill="auto"/>
      </w:tcPr>
    </w:tblStylePr>
    <w:tblStylePr w:type="band1Horz">
      <w:tblPr/>
      <w:tcPr>
        <w:tcBorders>
          <w:bottom w:val="single" w:sz="4" w:space="0" w:color="BFBFBF"/>
        </w:tcBorders>
        <w:shd w:val="clear" w:color="auto" w:fill="auto"/>
      </w:tcPr>
    </w:tblStylePr>
    <w:tblStylePr w:type="band2Horz">
      <w:tblPr/>
      <w:tcPr>
        <w:tcBorders>
          <w:bottom w:val="single" w:sz="4" w:space="0" w:color="BFBFBF"/>
        </w:tcBorders>
        <w:shd w:val="clear" w:color="auto" w:fill="auto"/>
      </w:tcPr>
    </w:tblStylePr>
  </w:style>
  <w:style w:type="paragraph" w:customStyle="1" w:styleId="Absatzberschriftunterstrichen">
    <w:name w:val="Absatzüberschrift_unterstrichen"/>
    <w:basedOn w:val="Standard"/>
    <w:link w:val="AbsatzberschriftunterstrichenZchn"/>
    <w:rsid w:val="00714F86"/>
    <w:pPr>
      <w:spacing w:before="240" w:after="240"/>
    </w:pPr>
    <w:rPr>
      <w:caps/>
      <w:u w:val="single"/>
    </w:rPr>
  </w:style>
  <w:style w:type="character" w:customStyle="1" w:styleId="AbsatzberschriftunterstrichenZchn">
    <w:name w:val="Absatzüberschrift_unterstrichen Zchn"/>
    <w:link w:val="Absatzberschriftunterstrichen"/>
    <w:rsid w:val="00714F86"/>
    <w:rPr>
      <w:rFonts w:ascii="Arial" w:hAnsi="Arial"/>
      <w:bCs/>
      <w:caps/>
      <w:sz w:val="22"/>
      <w:szCs w:val="24"/>
      <w:u w:val="single"/>
    </w:rPr>
  </w:style>
  <w:style w:type="paragraph" w:customStyle="1" w:styleId="Absatzberschriftfett">
    <w:name w:val="Absatzüberschrift_fett"/>
    <w:basedOn w:val="Absatzberschriftunterstrichen"/>
    <w:autoRedefine/>
    <w:qFormat/>
    <w:rsid w:val="00714F86"/>
    <w:rPr>
      <w:b/>
      <w:u w:val="none"/>
    </w:rPr>
  </w:style>
  <w:style w:type="paragraph" w:customStyle="1" w:styleId="nummerierteListe1Ebene">
    <w:name w:val="nummerierte_Liste_1. Ebene"/>
    <w:basedOn w:val="Listenabsatz"/>
    <w:qFormat/>
    <w:rsid w:val="00714F86"/>
    <w:pPr>
      <w:numPr>
        <w:numId w:val="26"/>
      </w:numPr>
      <w:ind w:left="357" w:hanging="357"/>
      <w:contextualSpacing w:val="0"/>
    </w:pPr>
    <w:rPr>
      <w:rFonts w:eastAsia="Calibri"/>
      <w:bCs w:val="0"/>
      <w:szCs w:val="22"/>
      <w:lang w:eastAsia="en-US"/>
    </w:rPr>
  </w:style>
  <w:style w:type="paragraph" w:customStyle="1" w:styleId="nummerierteListe2Ebene">
    <w:name w:val="nummerierte_Liste_2. Ebene"/>
    <w:basedOn w:val="Listenabsatz"/>
    <w:qFormat/>
    <w:rsid w:val="00714F86"/>
    <w:pPr>
      <w:numPr>
        <w:ilvl w:val="1"/>
        <w:numId w:val="26"/>
      </w:numPr>
      <w:ind w:left="714" w:hanging="357"/>
    </w:pPr>
    <w:rPr>
      <w:rFonts w:eastAsia="Calibri"/>
      <w:bCs w:val="0"/>
      <w:szCs w:val="22"/>
      <w:lang w:eastAsia="en-US"/>
    </w:rPr>
  </w:style>
  <w:style w:type="paragraph" w:customStyle="1" w:styleId="nummerierteListe3Ebene">
    <w:name w:val="nummerierte_Liste_3. Ebene"/>
    <w:basedOn w:val="Listenabsatz"/>
    <w:qFormat/>
    <w:rsid w:val="00714F86"/>
    <w:pPr>
      <w:numPr>
        <w:ilvl w:val="2"/>
        <w:numId w:val="26"/>
      </w:numPr>
    </w:pPr>
    <w:rPr>
      <w:rFonts w:eastAsia="Calibri"/>
      <w:bCs w:val="0"/>
      <w:szCs w:val="22"/>
      <w:lang w:eastAsia="en-US"/>
    </w:rPr>
  </w:style>
  <w:style w:type="paragraph" w:styleId="Beschriftung">
    <w:name w:val="caption"/>
    <w:basedOn w:val="Standard"/>
    <w:next w:val="Standard"/>
    <w:unhideWhenUsed/>
    <w:qFormat/>
    <w:rsid w:val="00714F86"/>
    <w:pPr>
      <w:spacing w:before="240" w:after="240"/>
    </w:pPr>
    <w:rPr>
      <w:i/>
      <w:sz w:val="20"/>
      <w:szCs w:val="18"/>
    </w:rPr>
  </w:style>
  <w:style w:type="paragraph" w:customStyle="1" w:styleId="Dokumentenkategorie">
    <w:name w:val="Dokumentenkategorie"/>
    <w:autoRedefine/>
    <w:qFormat/>
    <w:locked/>
    <w:rsid w:val="00714F86"/>
    <w:pPr>
      <w:spacing w:after="200" w:line="276" w:lineRule="auto"/>
    </w:pPr>
    <w:rPr>
      <w:rFonts w:ascii="Arial Black" w:hAnsi="Arial Black"/>
      <w:bCs/>
      <w:color w:val="707070"/>
      <w:sz w:val="48"/>
      <w:szCs w:val="24"/>
    </w:rPr>
  </w:style>
  <w:style w:type="paragraph" w:styleId="Dokumentstruktur">
    <w:name w:val="Document Map"/>
    <w:basedOn w:val="Standard"/>
    <w:link w:val="DokumentstrukturZchn"/>
    <w:rsid w:val="00714F86"/>
    <w:pPr>
      <w:spacing w:after="0"/>
    </w:pPr>
    <w:rPr>
      <w:rFonts w:ascii="Tahoma" w:hAnsi="Tahoma" w:cs="Tahoma"/>
      <w:sz w:val="16"/>
      <w:szCs w:val="16"/>
    </w:rPr>
  </w:style>
  <w:style w:type="character" w:customStyle="1" w:styleId="DokumentstrukturZchn">
    <w:name w:val="Dokumentstruktur Zchn"/>
    <w:link w:val="Dokumentstruktur"/>
    <w:rsid w:val="00714F86"/>
    <w:rPr>
      <w:rFonts w:ascii="Tahoma" w:hAnsi="Tahoma" w:cs="Tahoma"/>
      <w:bCs/>
      <w:sz w:val="16"/>
      <w:szCs w:val="16"/>
    </w:rPr>
  </w:style>
  <w:style w:type="character" w:customStyle="1" w:styleId="Standardfett">
    <w:name w:val="Standard_fett"/>
    <w:rsid w:val="00714F86"/>
    <w:rPr>
      <w:rFonts w:ascii="Arial" w:hAnsi="Arial"/>
      <w:b/>
      <w:bCs/>
      <w:sz w:val="22"/>
      <w:szCs w:val="22"/>
    </w:rPr>
  </w:style>
  <w:style w:type="character" w:customStyle="1" w:styleId="FuzeileZchn">
    <w:name w:val="Fußzeile Zchn"/>
    <w:aliases w:val="_links Zchn"/>
    <w:link w:val="Fuzeile"/>
    <w:rsid w:val="00714F86"/>
    <w:rPr>
      <w:rFonts w:ascii="Arial" w:hAnsi="Arial"/>
      <w:bCs/>
      <w:color w:val="707070"/>
      <w:sz w:val="18"/>
      <w:szCs w:val="24"/>
    </w:rPr>
  </w:style>
  <w:style w:type="paragraph" w:customStyle="1" w:styleId="Fuzeilerechts">
    <w:name w:val="Fußzeile_rechts"/>
    <w:basedOn w:val="Fuzeile"/>
    <w:autoRedefine/>
    <w:qFormat/>
    <w:rsid w:val="00714F86"/>
    <w:pPr>
      <w:jc w:val="right"/>
    </w:pPr>
  </w:style>
  <w:style w:type="paragraph" w:customStyle="1" w:styleId="Grafikmittig">
    <w:name w:val="Grafik_mittig"/>
    <w:basedOn w:val="Standard"/>
    <w:autoRedefine/>
    <w:qFormat/>
    <w:rsid w:val="00714F86"/>
    <w:pPr>
      <w:jc w:val="center"/>
    </w:pPr>
    <w:rPr>
      <w:noProof/>
    </w:rPr>
  </w:style>
  <w:style w:type="paragraph" w:customStyle="1" w:styleId="Hervorhebungblau">
    <w:name w:val="Hervorhebung_blau"/>
    <w:basedOn w:val="Standard"/>
    <w:autoRedefine/>
    <w:qFormat/>
    <w:rsid w:val="00714F86"/>
    <w:pPr>
      <w:shd w:val="clear" w:color="auto" w:fill="B8CCE4"/>
    </w:pPr>
    <w:rPr>
      <w:color w:val="000000"/>
    </w:rPr>
  </w:style>
  <w:style w:type="paragraph" w:customStyle="1" w:styleId="HINWEIS">
    <w:name w:val="HINWEIS"/>
    <w:basedOn w:val="Standard"/>
    <w:autoRedefine/>
    <w:qFormat/>
    <w:rsid w:val="00714F86"/>
    <w:rPr>
      <w:color w:val="0093E5"/>
    </w:rPr>
  </w:style>
  <w:style w:type="paragraph" w:customStyle="1" w:styleId="Hinweistext">
    <w:name w:val="Hinweistext"/>
    <w:basedOn w:val="Standard"/>
    <w:autoRedefine/>
    <w:qFormat/>
    <w:rsid w:val="00714F86"/>
    <w:pPr>
      <w:spacing w:before="240" w:after="240"/>
    </w:pPr>
    <w:rPr>
      <w:i/>
    </w:rPr>
  </w:style>
  <w:style w:type="paragraph" w:styleId="Kommentartext">
    <w:name w:val="annotation text"/>
    <w:basedOn w:val="Standard"/>
    <w:link w:val="KommentartextZchn"/>
    <w:unhideWhenUsed/>
    <w:rsid w:val="00714F86"/>
  </w:style>
  <w:style w:type="character" w:customStyle="1" w:styleId="KommentartextZchn">
    <w:name w:val="Kommentartext Zchn"/>
    <w:link w:val="Kommentartext"/>
    <w:rsid w:val="00714F86"/>
    <w:rPr>
      <w:rFonts w:ascii="Arial" w:hAnsi="Arial"/>
      <w:bCs/>
      <w:sz w:val="22"/>
      <w:szCs w:val="24"/>
    </w:rPr>
  </w:style>
  <w:style w:type="paragraph" w:styleId="Kommentarthema">
    <w:name w:val="annotation subject"/>
    <w:basedOn w:val="Kommentartext"/>
    <w:next w:val="Kommentartext"/>
    <w:link w:val="KommentarthemaZchn"/>
    <w:unhideWhenUsed/>
    <w:rsid w:val="00714F86"/>
    <w:rPr>
      <w:b/>
    </w:rPr>
  </w:style>
  <w:style w:type="character" w:customStyle="1" w:styleId="KommentarthemaZchn">
    <w:name w:val="Kommentarthema Zchn"/>
    <w:link w:val="Kommentarthema"/>
    <w:rsid w:val="00714F86"/>
    <w:rPr>
      <w:rFonts w:ascii="Arial" w:hAnsi="Arial"/>
      <w:b/>
      <w:bCs/>
      <w:sz w:val="22"/>
      <w:szCs w:val="24"/>
    </w:rPr>
  </w:style>
  <w:style w:type="character" w:styleId="Kommentarzeichen">
    <w:name w:val="annotation reference"/>
    <w:unhideWhenUsed/>
    <w:rsid w:val="00714F86"/>
    <w:rPr>
      <w:sz w:val="16"/>
      <w:szCs w:val="16"/>
    </w:rPr>
  </w:style>
  <w:style w:type="paragraph" w:customStyle="1" w:styleId="TabelleFlietextlinks">
    <w:name w:val="Tabelle_Fließtext_links"/>
    <w:basedOn w:val="Standard"/>
    <w:autoRedefine/>
    <w:qFormat/>
    <w:rsid w:val="00714F86"/>
  </w:style>
  <w:style w:type="paragraph" w:customStyle="1" w:styleId="TabelleFlietextmittig">
    <w:name w:val="Tabelle_Fließtext_mittig"/>
    <w:basedOn w:val="TabelleFlietextlinks"/>
    <w:autoRedefine/>
    <w:qFormat/>
    <w:rsid w:val="00714F86"/>
    <w:pPr>
      <w:jc w:val="center"/>
    </w:pPr>
  </w:style>
  <w:style w:type="paragraph" w:customStyle="1" w:styleId="TabelleFlietextrechts">
    <w:name w:val="Tabelle_Fließtext_rechts"/>
    <w:basedOn w:val="Standard"/>
    <w:autoRedefine/>
    <w:qFormat/>
    <w:rsid w:val="00714F86"/>
    <w:pPr>
      <w:jc w:val="right"/>
    </w:pPr>
  </w:style>
  <w:style w:type="paragraph" w:customStyle="1" w:styleId="Tabelleberschriftfettlinks">
    <w:name w:val="Tabelle_Überschrift_fett+links"/>
    <w:basedOn w:val="Standard"/>
    <w:autoRedefine/>
    <w:qFormat/>
    <w:rsid w:val="00714F86"/>
    <w:rPr>
      <w:color w:val="707070"/>
    </w:rPr>
  </w:style>
  <w:style w:type="paragraph" w:customStyle="1" w:styleId="Tabelleberschriftfettmittig">
    <w:name w:val="Tabelle_Überschrift_fett+mittig"/>
    <w:basedOn w:val="Standard"/>
    <w:autoRedefine/>
    <w:qFormat/>
    <w:rsid w:val="00714F86"/>
    <w:pPr>
      <w:jc w:val="center"/>
    </w:pPr>
    <w:rPr>
      <w:color w:val="707070"/>
    </w:rPr>
  </w:style>
  <w:style w:type="paragraph" w:customStyle="1" w:styleId="Tabelleberschriftfettrechts">
    <w:name w:val="Tabelle_Überschrift_fett+rechts"/>
    <w:basedOn w:val="Tabelleberschriftfettlinks"/>
    <w:autoRedefine/>
    <w:qFormat/>
    <w:rsid w:val="00714F86"/>
    <w:pPr>
      <w:jc w:val="right"/>
    </w:pPr>
  </w:style>
  <w:style w:type="paragraph" w:customStyle="1" w:styleId="Dokumententitel">
    <w:name w:val="Dokumententitel"/>
    <w:basedOn w:val="Standard"/>
    <w:rsid w:val="00714F86"/>
    <w:rPr>
      <w:b/>
      <w:color w:val="000000"/>
      <w:sz w:val="32"/>
    </w:rPr>
  </w:style>
  <w:style w:type="paragraph" w:customStyle="1" w:styleId="Titelseitefest">
    <w:name w:val="Titelseite_fest"/>
    <w:basedOn w:val="Standard"/>
    <w:autoRedefine/>
    <w:qFormat/>
    <w:rsid w:val="00714F86"/>
    <w:pPr>
      <w:jc w:val="right"/>
    </w:pPr>
    <w:rPr>
      <w:caps/>
      <w:color w:val="BFBFBF"/>
      <w:spacing w:val="20"/>
    </w:rPr>
  </w:style>
  <w:style w:type="character" w:customStyle="1" w:styleId="berschrift1Zchn">
    <w:name w:val="Überschrift 1 Zchn"/>
    <w:link w:val="berschrift1"/>
    <w:rsid w:val="00E71308"/>
    <w:rPr>
      <w:rFonts w:ascii="Arial" w:hAnsi="Arial"/>
      <w:bCs/>
      <w:caps/>
      <w:color w:val="0093E5"/>
      <w:kern w:val="28"/>
      <w:sz w:val="28"/>
      <w:szCs w:val="28"/>
    </w:rPr>
  </w:style>
  <w:style w:type="paragraph" w:customStyle="1" w:styleId="berschriftohneZhlung">
    <w:name w:val="Überschrift_ohne_Zählung"/>
    <w:basedOn w:val="berschrift1"/>
    <w:next w:val="berschrift1"/>
    <w:autoRedefine/>
    <w:qFormat/>
    <w:locked/>
    <w:rsid w:val="00714F86"/>
    <w:pPr>
      <w:numPr>
        <w:numId w:val="0"/>
      </w:numPr>
    </w:pPr>
    <w:rPr>
      <w:color w:val="808080"/>
    </w:rPr>
  </w:style>
  <w:style w:type="paragraph" w:customStyle="1" w:styleId="Verzeichnis1ohneZhlung">
    <w:name w:val="Verzeichnis1_ohne Zählung"/>
    <w:basedOn w:val="Verzeichnis1"/>
    <w:next w:val="Verzeichnis1"/>
    <w:autoRedefine/>
    <w:qFormat/>
    <w:rsid w:val="00714F86"/>
    <w:pPr>
      <w:tabs>
        <w:tab w:val="right" w:leader="dot" w:pos="9344"/>
      </w:tabs>
    </w:pPr>
    <w:rPr>
      <w:noProof/>
      <w:color w:val="808080"/>
    </w:rPr>
  </w:style>
  <w:style w:type="character" w:customStyle="1" w:styleId="Standarddvzblau">
    <w:name w:val="Standard_dvzblau"/>
    <w:uiPriority w:val="1"/>
    <w:qFormat/>
    <w:rsid w:val="00714F86"/>
    <w:rPr>
      <w:rFonts w:ascii="Arial" w:hAnsi="Arial"/>
      <w:color w:val="0093E5"/>
      <w:sz w:val="22"/>
    </w:rPr>
  </w:style>
  <w:style w:type="character" w:customStyle="1" w:styleId="Standardfettkursiv">
    <w:name w:val="Standard_fett+kursiv"/>
    <w:uiPriority w:val="1"/>
    <w:qFormat/>
    <w:rsid w:val="00714F86"/>
    <w:rPr>
      <w:rFonts w:ascii="Arial" w:hAnsi="Arial"/>
      <w:b/>
      <w:i/>
      <w:sz w:val="22"/>
    </w:rPr>
  </w:style>
  <w:style w:type="character" w:customStyle="1" w:styleId="Standardkursiv">
    <w:name w:val="Standard_kursiv"/>
    <w:uiPriority w:val="1"/>
    <w:qFormat/>
    <w:rsid w:val="00714F86"/>
    <w:rPr>
      <w:rFonts w:ascii="Arial" w:hAnsi="Arial"/>
      <w:i/>
      <w:sz w:val="22"/>
    </w:rPr>
  </w:style>
  <w:style w:type="character" w:customStyle="1" w:styleId="Verzeichnis1Zchn">
    <w:name w:val="Verzeichnis 1 Zchn"/>
    <w:link w:val="Verzeichnis1"/>
    <w:uiPriority w:val="39"/>
    <w:rsid w:val="00714F86"/>
    <w:rPr>
      <w:rFonts w:ascii="Arial" w:hAnsi="Arial"/>
      <w:bCs/>
      <w:caps/>
      <w:color w:val="0093E5"/>
      <w:sz w:val="24"/>
      <w:szCs w:val="24"/>
    </w:rPr>
  </w:style>
  <w:style w:type="paragraph" w:styleId="Abbildungsverzeichnis">
    <w:name w:val="table of figures"/>
    <w:basedOn w:val="Standard"/>
    <w:next w:val="Standard"/>
    <w:uiPriority w:val="99"/>
    <w:rsid w:val="00714F86"/>
    <w:pPr>
      <w:spacing w:after="0"/>
    </w:pPr>
  </w:style>
  <w:style w:type="paragraph" w:customStyle="1" w:styleId="FormatvorlageVerzeichnis4Vor1ZeileNach05Zeile">
    <w:name w:val="Formatvorlage Verzeichnis 4 + Vor:  1 Zeile Nach:  05 Zeile"/>
    <w:basedOn w:val="Verzeichnis4"/>
    <w:rsid w:val="00714F86"/>
    <w:pPr>
      <w:ind w:left="0"/>
    </w:pPr>
    <w:rPr>
      <w:szCs w:val="20"/>
    </w:rPr>
  </w:style>
  <w:style w:type="paragraph" w:styleId="Verzeichnis4">
    <w:name w:val="toc 4"/>
    <w:basedOn w:val="Standard"/>
    <w:next w:val="Standard"/>
    <w:autoRedefine/>
    <w:uiPriority w:val="39"/>
    <w:unhideWhenUsed/>
    <w:rsid w:val="00714F86"/>
    <w:pPr>
      <w:spacing w:beforeLines="100" w:afterLines="50"/>
      <w:ind w:left="658"/>
    </w:pPr>
    <w:rPr>
      <w:caps/>
      <w:color w:val="808080"/>
      <w:sz w:val="24"/>
    </w:rPr>
  </w:style>
  <w:style w:type="table" w:customStyle="1" w:styleId="DVZTabelle">
    <w:name w:val="DVZ.Tabelle"/>
    <w:basedOn w:val="NormaleTabelle"/>
    <w:next w:val="TabelleEinfach1"/>
    <w:rsid w:val="00714F86"/>
    <w:pPr>
      <w:spacing w:before="120" w:after="120"/>
    </w:pPr>
    <w:rPr>
      <w:rFonts w:ascii="Arial" w:hAnsi="Arial"/>
      <w:sz w:val="22"/>
      <w:szCs w:val="22"/>
    </w:rPr>
    <w:tblPr>
      <w:tblStyleRowBandSize w:val="1"/>
      <w:tblStyleColBandSize w:val="1"/>
      <w:tblInd w:w="108" w:type="dxa"/>
      <w:tblBorders>
        <w:top w:val="single" w:sz="12" w:space="0" w:color="707070"/>
        <w:bottom w:val="single" w:sz="12" w:space="0" w:color="707070"/>
        <w:insideH w:val="single" w:sz="4" w:space="0" w:color="BFBFBF"/>
      </w:tblBorders>
    </w:tblPr>
    <w:tcPr>
      <w:shd w:val="clear" w:color="auto" w:fill="auto"/>
    </w:tcPr>
    <w:tblStylePr w:type="firstRow">
      <w:rPr>
        <w:b w:val="0"/>
        <w:color w:val="707070"/>
      </w:rPr>
      <w:tblPr/>
      <w:tcPr>
        <w:tcBorders>
          <w:top w:val="single" w:sz="12" w:space="0" w:color="707070"/>
          <w:left w:val="nil"/>
          <w:bottom w:val="single" w:sz="12" w:space="0" w:color="707070"/>
          <w:right w:val="nil"/>
          <w:insideH w:val="nil"/>
          <w:insideV w:val="nil"/>
        </w:tcBorders>
        <w:shd w:val="clear" w:color="auto" w:fill="auto"/>
      </w:tcPr>
    </w:tblStylePr>
    <w:tblStylePr w:type="lastRow">
      <w:rPr>
        <w:color w:val="707070"/>
      </w:rPr>
      <w:tblPr/>
      <w:tcPr>
        <w:tcBorders>
          <w:top w:val="single" w:sz="4" w:space="0" w:color="707070"/>
          <w:bottom w:val="single" w:sz="12" w:space="0" w:color="707070"/>
        </w:tcBorders>
        <w:shd w:val="clear" w:color="auto" w:fill="auto"/>
      </w:tcPr>
    </w:tblStylePr>
    <w:tblStylePr w:type="firstCol">
      <w:rPr>
        <w:b w:val="0"/>
        <w:color w:val="707070"/>
      </w:rPr>
      <w:tblPr/>
      <w:tcPr>
        <w:tcBorders>
          <w:left w:val="nil"/>
          <w:right w:val="single" w:sz="4" w:space="0" w:color="707070"/>
        </w:tcBorders>
        <w:shd w:val="clear" w:color="auto" w:fill="auto"/>
      </w:tcPr>
    </w:tblStylePr>
    <w:tblStylePr w:type="lastCol">
      <w:rPr>
        <w:b/>
        <w:color w:val="707070"/>
      </w:rPr>
      <w:tblPr/>
      <w:tcPr>
        <w:tcBorders>
          <w:left w:val="single" w:sz="4" w:space="0" w:color="707070"/>
        </w:tcBorders>
        <w:shd w:val="clear" w:color="auto" w:fill="auto"/>
      </w:tcPr>
    </w:tblStylePr>
    <w:tblStylePr w:type="band1Vert">
      <w:tblPr/>
      <w:tcPr>
        <w:tcBorders>
          <w:insideH w:val="single" w:sz="4" w:space="0" w:color="BFBFBF"/>
          <w:insideV w:val="single" w:sz="4" w:space="0" w:color="BFBFBF"/>
        </w:tcBorders>
        <w:shd w:val="clear" w:color="auto" w:fill="auto"/>
      </w:tcPr>
    </w:tblStylePr>
    <w:tblStylePr w:type="band2Vert">
      <w:tblPr/>
      <w:tcPr>
        <w:tcBorders>
          <w:insideH w:val="single" w:sz="4" w:space="0" w:color="BFBFBF"/>
          <w:insideV w:val="single" w:sz="4" w:space="0" w:color="BFBFBF"/>
        </w:tcBorders>
        <w:shd w:val="clear" w:color="auto" w:fill="auto"/>
      </w:tcPr>
    </w:tblStylePr>
    <w:tblStylePr w:type="band1Horz">
      <w:tblPr/>
      <w:tcPr>
        <w:tcBorders>
          <w:bottom w:val="single" w:sz="4" w:space="0" w:color="BFBFBF"/>
        </w:tcBorders>
        <w:shd w:val="clear" w:color="auto" w:fill="auto"/>
      </w:tcPr>
    </w:tblStylePr>
    <w:tblStylePr w:type="band2Horz">
      <w:tblPr/>
      <w:tcPr>
        <w:tcBorders>
          <w:bottom w:val="single" w:sz="4" w:space="0" w:color="BFBFBF"/>
        </w:tcBorders>
        <w:shd w:val="clear" w:color="auto" w:fill="auto"/>
      </w:tcPr>
    </w:tblStylePr>
  </w:style>
  <w:style w:type="table" w:styleId="TabelleEinfach1">
    <w:name w:val="Table Simple 1"/>
    <w:basedOn w:val="NormaleTabelle"/>
    <w:unhideWhenUsed/>
    <w:rsid w:val="00714F86"/>
    <w:pPr>
      <w:spacing w:after="200" w:line="276" w:lineRule="auto"/>
    </w:pPr>
    <w:rPr>
      <w:rFonts w:ascii="Arial" w:eastAsia="Calibri" w:hAnsi="Arial" w:cs="Arial"/>
      <w:sz w:val="22"/>
      <w:szCs w:val="22"/>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KopfzeileZchn">
    <w:name w:val="Kopfzeile Zchn"/>
    <w:link w:val="Kopfzeile"/>
    <w:rsid w:val="00714F86"/>
    <w:rPr>
      <w:rFonts w:ascii="Arial" w:hAnsi="Arial"/>
      <w:bCs/>
      <w:sz w:val="22"/>
      <w:szCs w:val="24"/>
    </w:rPr>
  </w:style>
  <w:style w:type="character" w:customStyle="1" w:styleId="SprechblasentextZchn">
    <w:name w:val="Sprechblasentext Zchn"/>
    <w:link w:val="Sprechblasentext"/>
    <w:rsid w:val="00714F86"/>
    <w:rPr>
      <w:rFonts w:ascii="Tahoma" w:hAnsi="Tahoma" w:cs="Tahoma"/>
      <w:bCs/>
      <w:sz w:val="16"/>
      <w:szCs w:val="16"/>
    </w:rPr>
  </w:style>
  <w:style w:type="numbering" w:styleId="111111">
    <w:name w:val="Outline List 2"/>
    <w:basedOn w:val="KeineListe"/>
    <w:rsid w:val="00714F86"/>
    <w:pPr>
      <w:numPr>
        <w:numId w:val="18"/>
      </w:numPr>
    </w:pPr>
  </w:style>
  <w:style w:type="paragraph" w:styleId="Verzeichnis2">
    <w:name w:val="toc 2"/>
    <w:basedOn w:val="Standard"/>
    <w:next w:val="Standard"/>
    <w:uiPriority w:val="39"/>
    <w:rsid w:val="00714F86"/>
    <w:pPr>
      <w:tabs>
        <w:tab w:val="right" w:leader="dot" w:pos="9344"/>
      </w:tabs>
      <w:spacing w:beforeLines="50" w:afterLines="50"/>
      <w:ind w:left="1316" w:hanging="658"/>
    </w:pPr>
    <w:rPr>
      <w:bCs w:val="0"/>
      <w:sz w:val="24"/>
    </w:rPr>
  </w:style>
  <w:style w:type="paragraph" w:customStyle="1" w:styleId="FormatvorlageBlock1">
    <w:name w:val="Formatvorlage Block1"/>
    <w:basedOn w:val="Standard"/>
    <w:semiHidden/>
    <w:locked/>
    <w:rsid w:val="00714F86"/>
    <w:pPr>
      <w:spacing w:beforeLines="50" w:afterLines="50"/>
      <w:jc w:val="both"/>
    </w:pPr>
    <w:rPr>
      <w:bCs w:val="0"/>
      <w:sz w:val="24"/>
      <w:szCs w:val="20"/>
    </w:rPr>
  </w:style>
  <w:style w:type="paragraph" w:styleId="Verzeichnis3">
    <w:name w:val="toc 3"/>
    <w:basedOn w:val="Standard"/>
    <w:next w:val="Standard"/>
    <w:uiPriority w:val="39"/>
    <w:rsid w:val="00714F86"/>
    <w:pPr>
      <w:spacing w:beforeLines="50" w:afterLines="50"/>
      <w:ind w:left="1979" w:hanging="658"/>
    </w:pPr>
    <w:rPr>
      <w:bCs w:val="0"/>
    </w:rPr>
  </w:style>
  <w:style w:type="numbering" w:customStyle="1" w:styleId="FormatvorlageMitGliederung14pt">
    <w:name w:val="Formatvorlage Mit Gliederung 14 pt"/>
    <w:basedOn w:val="KeineListe"/>
    <w:locked/>
    <w:rsid w:val="00714F86"/>
    <w:pPr>
      <w:numPr>
        <w:numId w:val="19"/>
      </w:numPr>
    </w:pPr>
  </w:style>
  <w:style w:type="numbering" w:customStyle="1" w:styleId="FormatvorlageMitGliederung14pt1">
    <w:name w:val="Formatvorlage Mit Gliederung 14 pt1"/>
    <w:basedOn w:val="KeineListe"/>
    <w:locked/>
    <w:rsid w:val="00714F86"/>
    <w:pPr>
      <w:numPr>
        <w:numId w:val="20"/>
      </w:numPr>
    </w:pPr>
  </w:style>
  <w:style w:type="numbering" w:customStyle="1" w:styleId="FormatvorlageMitGliederung14ptSchwarz">
    <w:name w:val="Formatvorlage Mit Gliederung 14 pt Schwarz"/>
    <w:basedOn w:val="KeineListe"/>
    <w:locked/>
    <w:rsid w:val="00714F86"/>
    <w:pPr>
      <w:numPr>
        <w:numId w:val="21"/>
      </w:numPr>
    </w:pPr>
  </w:style>
  <w:style w:type="numbering" w:customStyle="1" w:styleId="FormatvorlageMitGliederung14ptSchwarz1">
    <w:name w:val="Formatvorlage Mit Gliederung 14 pt Schwarz1"/>
    <w:basedOn w:val="KeineListe"/>
    <w:locked/>
    <w:rsid w:val="00714F86"/>
    <w:pPr>
      <w:numPr>
        <w:numId w:val="23"/>
      </w:numPr>
    </w:pPr>
  </w:style>
  <w:style w:type="numbering" w:customStyle="1" w:styleId="Formatvorlage2">
    <w:name w:val="Formatvorlage2"/>
    <w:locked/>
    <w:rsid w:val="00714F86"/>
    <w:pPr>
      <w:numPr>
        <w:numId w:val="22"/>
      </w:numPr>
    </w:pPr>
  </w:style>
  <w:style w:type="paragraph" w:customStyle="1" w:styleId="Absatzberschrift">
    <w:name w:val="Absatzüberschrift"/>
    <w:basedOn w:val="Standard"/>
    <w:link w:val="AbsatzberschriftZchn"/>
    <w:rsid w:val="00714F86"/>
    <w:pPr>
      <w:spacing w:before="240" w:after="240"/>
    </w:pPr>
    <w:rPr>
      <w:bCs w:val="0"/>
      <w:caps/>
      <w:u w:val="single"/>
    </w:rPr>
  </w:style>
  <w:style w:type="character" w:customStyle="1" w:styleId="AbsatzberschriftZchn">
    <w:name w:val="Absatzüberschrift Zchn"/>
    <w:link w:val="Absatzberschrift"/>
    <w:rsid w:val="00714F86"/>
    <w:rPr>
      <w:rFonts w:ascii="Arial" w:hAnsi="Arial"/>
      <w:caps/>
      <w:sz w:val="22"/>
      <w:szCs w:val="24"/>
      <w:u w:val="single"/>
    </w:rPr>
  </w:style>
  <w:style w:type="paragraph" w:customStyle="1" w:styleId="KopfzeileDokumententitel">
    <w:name w:val="Kopfzeile_Dokumententitel"/>
    <w:basedOn w:val="Fuzeile"/>
    <w:autoRedefine/>
    <w:qFormat/>
    <w:rsid w:val="00714F86"/>
    <w:pPr>
      <w:jc w:val="center"/>
    </w:pPr>
    <w:rPr>
      <w:b/>
    </w:rPr>
  </w:style>
  <w:style w:type="paragraph" w:customStyle="1" w:styleId="Kopfzeilerechts">
    <w:name w:val="Kopfzeile_rechts"/>
    <w:basedOn w:val="Fuzeile"/>
    <w:autoRedefine/>
    <w:qFormat/>
    <w:rsid w:val="00714F86"/>
    <w:pPr>
      <w:jc w:val="right"/>
    </w:pPr>
    <w:rPr>
      <w:noProof/>
    </w:rPr>
  </w:style>
  <w:style w:type="character" w:styleId="Platzhaltertext">
    <w:name w:val="Placeholder Text"/>
    <w:uiPriority w:val="99"/>
    <w:semiHidden/>
    <w:rsid w:val="00714F86"/>
    <w:rPr>
      <w:color w:val="808080"/>
    </w:rPr>
  </w:style>
  <w:style w:type="paragraph" w:customStyle="1" w:styleId="Slogan">
    <w:name w:val="Slogan"/>
    <w:basedOn w:val="Fuzeile"/>
    <w:autoRedefine/>
    <w:qFormat/>
    <w:locked/>
    <w:rsid w:val="00714F86"/>
    <w:rPr>
      <w:color w:val="FFFFFF"/>
      <w:spacing w:val="48"/>
      <w:lang w:val="it-IT"/>
    </w:rPr>
  </w:style>
  <w:style w:type="table" w:customStyle="1" w:styleId="DVZTabelle0">
    <w:name w:val="DVZ Tabelle"/>
    <w:basedOn w:val="NormaleTabelle"/>
    <w:uiPriority w:val="60"/>
    <w:rsid w:val="00714F86"/>
    <w:rPr>
      <w:rFonts w:ascii="Arial" w:eastAsia="Calibri" w:hAnsi="Arial"/>
      <w:color w:val="000000"/>
      <w:sz w:val="22"/>
      <w:szCs w:val="22"/>
      <w:lang w:eastAsia="en-US"/>
    </w:rPr>
    <w:tblPr>
      <w:tblStyleRowBandSize w:val="1"/>
      <w:tblStyleColBandSize w:val="1"/>
      <w:tblInd w:w="108" w:type="dxa"/>
      <w:tblBorders>
        <w:bottom w:val="single" w:sz="8" w:space="0" w:color="auto"/>
      </w:tblBorders>
    </w:tblPr>
    <w:tblStylePr w:type="firstRow">
      <w:pPr>
        <w:spacing w:before="0" w:after="0" w:line="240" w:lineRule="auto"/>
      </w:pPr>
      <w:rPr>
        <w:b/>
        <w:bCs/>
        <w:color w:val="FFFFFF"/>
      </w:rPr>
      <w:tblPr/>
      <w:tcPr>
        <w:tcBorders>
          <w:top w:val="single" w:sz="8" w:space="0" w:color="000000"/>
          <w:left w:val="nil"/>
          <w:bottom w:val="single" w:sz="8" w:space="0" w:color="000000"/>
          <w:right w:val="nil"/>
          <w:insideH w:val="nil"/>
          <w:insideV w:val="single" w:sz="8" w:space="0" w:color="FFFFFF"/>
        </w:tcBorders>
        <w:shd w:val="clear" w:color="auto" w:fill="808080"/>
      </w:tcPr>
    </w:tblStylePr>
    <w:tblStylePr w:type="lastRow">
      <w:pPr>
        <w:spacing w:before="0" w:after="0" w:line="240" w:lineRule="auto"/>
      </w:pPr>
      <w:rPr>
        <w:b w:val="0"/>
        <w:bCs/>
      </w:rPr>
      <w:tblPr/>
      <w:tcPr>
        <w:tcBorders>
          <w:top w:val="single" w:sz="8" w:space="0" w:color="auto"/>
          <w:left w:val="nil"/>
          <w:bottom w:val="nil"/>
          <w:right w:val="nil"/>
          <w:insideH w:val="nil"/>
          <w:insideV w:val="single" w:sz="8" w:space="0" w:color="D9D9D9"/>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StylePr>
    <w:tblStylePr w:type="band1Vert">
      <w:tblPr/>
      <w:tcPr>
        <w:tcBorders>
          <w:top w:val="single" w:sz="8" w:space="0" w:color="FFFFFF"/>
          <w:left w:val="nil"/>
          <w:bottom w:val="single" w:sz="8" w:space="0" w:color="auto"/>
          <w:right w:val="nil"/>
          <w:insideH w:val="nil"/>
          <w:insideV w:val="nil"/>
          <w:tl2br w:val="nil"/>
          <w:tr2bl w:val="nil"/>
        </w:tcBorders>
        <w:shd w:val="clear" w:color="auto" w:fill="D9D9D9"/>
      </w:tcPr>
    </w:tblStylePr>
    <w:tblStylePr w:type="band2Vert">
      <w:tblPr/>
      <w:tcPr>
        <w:tcBorders>
          <w:top w:val="single" w:sz="8" w:space="0" w:color="FFFFFF"/>
          <w:left w:val="nil"/>
          <w:bottom w:val="single" w:sz="8" w:space="0" w:color="auto"/>
          <w:right w:val="nil"/>
          <w:insideH w:val="nil"/>
          <w:insideV w:val="nil"/>
          <w:tl2br w:val="nil"/>
          <w:tr2bl w:val="nil"/>
        </w:tcBorders>
      </w:tcPr>
    </w:tblStylePr>
    <w:tblStylePr w:type="band1Horz">
      <w:tblPr/>
      <w:tcPr>
        <w:tcBorders>
          <w:top w:val="nil"/>
          <w:left w:val="nil"/>
          <w:bottom w:val="nil"/>
          <w:right w:val="nil"/>
          <w:insideH w:val="nil"/>
          <w:insideV w:val="single" w:sz="8" w:space="0" w:color="D9D9D9"/>
          <w:tl2br w:val="nil"/>
          <w:tr2bl w:val="nil"/>
        </w:tcBorders>
        <w:shd w:val="clear" w:color="auto" w:fill="FFFFFF"/>
      </w:tcPr>
    </w:tblStylePr>
    <w:tblStylePr w:type="band2Horz">
      <w:tblPr/>
      <w:tcPr>
        <w:tcBorders>
          <w:top w:val="nil"/>
          <w:left w:val="nil"/>
          <w:bottom w:val="nil"/>
          <w:right w:val="nil"/>
          <w:insideH w:val="nil"/>
          <w:insideV w:val="single" w:sz="8" w:space="0" w:color="FFFFFF"/>
          <w:tl2br w:val="nil"/>
          <w:tr2bl w:val="nil"/>
        </w:tcBorders>
        <w:shd w:val="clear" w:color="auto" w:fill="D9D9D9"/>
      </w:tcPr>
    </w:tblStylePr>
  </w:style>
  <w:style w:type="paragraph" w:styleId="berarbeitung">
    <w:name w:val="Revision"/>
    <w:hidden/>
    <w:uiPriority w:val="99"/>
    <w:semiHidden/>
    <w:rsid w:val="00714F86"/>
    <w:rPr>
      <w:rFonts w:ascii="Arial" w:hAnsi="Arial"/>
      <w:bCs/>
      <w:sz w:val="22"/>
      <w:szCs w:val="24"/>
    </w:rPr>
  </w:style>
  <w:style w:type="table" w:styleId="FarbigeSchattierung-Akzent2">
    <w:name w:val="Colorful Shading Accent 2"/>
    <w:basedOn w:val="NormaleTabelle"/>
    <w:uiPriority w:val="71"/>
    <w:rsid w:val="00714F86"/>
    <w:rPr>
      <w:rFonts w:ascii="Arial" w:hAnsi="Arial"/>
      <w:color w:val="000000"/>
      <w:sz w:val="22"/>
      <w:szCs w:val="22"/>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customStyle="1" w:styleId="DVZTabelle1">
    <w:name w:val="DVZ Tabelle1"/>
    <w:basedOn w:val="NormaleTabelle"/>
    <w:uiPriority w:val="60"/>
    <w:rsid w:val="00714F86"/>
    <w:rPr>
      <w:rFonts w:ascii="Arial" w:eastAsia="Calibri" w:hAnsi="Arial"/>
      <w:color w:val="000000"/>
      <w:sz w:val="22"/>
      <w:szCs w:val="22"/>
      <w:lang w:eastAsia="en-US"/>
    </w:rPr>
    <w:tblPr>
      <w:tblStyleRowBandSize w:val="1"/>
      <w:tblStyleColBandSize w:val="1"/>
      <w:tblInd w:w="108" w:type="dxa"/>
      <w:tblBorders>
        <w:bottom w:val="single" w:sz="8" w:space="0" w:color="auto"/>
      </w:tblBorders>
    </w:tblPr>
    <w:tblStylePr w:type="firstRow">
      <w:pPr>
        <w:spacing w:before="0" w:after="0" w:line="240" w:lineRule="auto"/>
      </w:pPr>
      <w:rPr>
        <w:b/>
        <w:bCs/>
        <w:color w:val="FFFFFF"/>
      </w:rPr>
      <w:tblPr/>
      <w:tcPr>
        <w:tcBorders>
          <w:top w:val="single" w:sz="8" w:space="0" w:color="000000"/>
          <w:left w:val="nil"/>
          <w:bottom w:val="single" w:sz="8" w:space="0" w:color="000000"/>
          <w:right w:val="nil"/>
          <w:insideH w:val="nil"/>
          <w:insideV w:val="single" w:sz="8" w:space="0" w:color="FFFFFF"/>
        </w:tcBorders>
        <w:shd w:val="clear" w:color="auto" w:fill="808080"/>
      </w:tcPr>
    </w:tblStylePr>
    <w:tblStylePr w:type="lastRow">
      <w:pPr>
        <w:spacing w:before="0" w:after="0" w:line="240" w:lineRule="auto"/>
      </w:pPr>
      <w:rPr>
        <w:b w:val="0"/>
        <w:bCs/>
      </w:rPr>
      <w:tblPr/>
      <w:tcPr>
        <w:tcBorders>
          <w:top w:val="single" w:sz="8" w:space="0" w:color="auto"/>
          <w:left w:val="nil"/>
          <w:bottom w:val="nil"/>
          <w:right w:val="nil"/>
          <w:insideH w:val="nil"/>
          <w:insideV w:val="single" w:sz="8" w:space="0" w:color="D9D9D9"/>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StylePr>
    <w:tblStylePr w:type="band1Vert">
      <w:tblPr/>
      <w:tcPr>
        <w:tcBorders>
          <w:top w:val="single" w:sz="8" w:space="0" w:color="FFFFFF"/>
          <w:left w:val="nil"/>
          <w:bottom w:val="single" w:sz="8" w:space="0" w:color="auto"/>
          <w:right w:val="nil"/>
          <w:insideH w:val="nil"/>
          <w:insideV w:val="nil"/>
          <w:tl2br w:val="nil"/>
          <w:tr2bl w:val="nil"/>
        </w:tcBorders>
        <w:shd w:val="clear" w:color="auto" w:fill="D9D9D9"/>
      </w:tcPr>
    </w:tblStylePr>
    <w:tblStylePr w:type="band2Vert">
      <w:tblPr/>
      <w:tcPr>
        <w:tcBorders>
          <w:top w:val="single" w:sz="8" w:space="0" w:color="FFFFFF"/>
          <w:left w:val="nil"/>
          <w:bottom w:val="single" w:sz="8" w:space="0" w:color="auto"/>
          <w:right w:val="nil"/>
          <w:insideH w:val="nil"/>
          <w:insideV w:val="nil"/>
          <w:tl2br w:val="nil"/>
          <w:tr2bl w:val="nil"/>
        </w:tcBorders>
      </w:tcPr>
    </w:tblStylePr>
    <w:tblStylePr w:type="band1Horz">
      <w:tblPr/>
      <w:tcPr>
        <w:tcBorders>
          <w:top w:val="nil"/>
          <w:left w:val="nil"/>
          <w:bottom w:val="nil"/>
          <w:right w:val="nil"/>
          <w:insideH w:val="nil"/>
          <w:insideV w:val="single" w:sz="8" w:space="0" w:color="D9D9D9"/>
          <w:tl2br w:val="nil"/>
          <w:tr2bl w:val="nil"/>
        </w:tcBorders>
        <w:shd w:val="clear" w:color="auto" w:fill="FFFFFF"/>
      </w:tcPr>
    </w:tblStylePr>
    <w:tblStylePr w:type="band2Horz">
      <w:tblPr/>
      <w:tcPr>
        <w:tcBorders>
          <w:top w:val="nil"/>
          <w:left w:val="nil"/>
          <w:bottom w:val="nil"/>
          <w:right w:val="nil"/>
          <w:insideH w:val="nil"/>
          <w:insideV w:val="single" w:sz="8" w:space="0" w:color="FFFFFF"/>
          <w:tl2br w:val="nil"/>
          <w:tr2bl w:val="nil"/>
        </w:tcBorders>
        <w:shd w:val="clear" w:color="auto" w:fill="D9D9D9"/>
      </w:tcPr>
    </w:tblStylePr>
  </w:style>
  <w:style w:type="paragraph" w:customStyle="1" w:styleId="Absatzberschrift2">
    <w:name w:val="Absatzüberschrift2"/>
    <w:basedOn w:val="Absatzberschrift"/>
    <w:autoRedefine/>
    <w:qFormat/>
    <w:rsid w:val="00714F86"/>
    <w:rPr>
      <w:b/>
      <w:u w:val="none"/>
    </w:rPr>
  </w:style>
  <w:style w:type="character" w:customStyle="1" w:styleId="DokumentenkategorieroterPunkt">
    <w:name w:val="Dokumentenkategorie_roter Punkt"/>
    <w:uiPriority w:val="1"/>
    <w:qFormat/>
    <w:rsid w:val="00714F86"/>
    <w:rPr>
      <w:color w:val="E2001A"/>
    </w:rPr>
  </w:style>
  <w:style w:type="paragraph" w:customStyle="1" w:styleId="Aufzhlung1Ebene">
    <w:name w:val="Aufzählung_1. Ebene"/>
    <w:basedOn w:val="Listenabsatz"/>
    <w:qFormat/>
    <w:rsid w:val="00714F86"/>
    <w:pPr>
      <w:numPr>
        <w:numId w:val="24"/>
      </w:numPr>
      <w:ind w:left="782" w:hanging="357"/>
    </w:pPr>
    <w:rPr>
      <w:rFonts w:eastAsia="Calibri"/>
      <w:bCs w:val="0"/>
      <w:szCs w:val="22"/>
      <w:lang w:eastAsia="en-US"/>
    </w:rPr>
  </w:style>
  <w:style w:type="paragraph" w:styleId="Listenabsatz">
    <w:name w:val="List Paragraph"/>
    <w:basedOn w:val="Standard"/>
    <w:uiPriority w:val="34"/>
    <w:qFormat/>
    <w:rsid w:val="00714F86"/>
    <w:pPr>
      <w:ind w:left="720"/>
      <w:contextualSpacing/>
    </w:pPr>
  </w:style>
  <w:style w:type="paragraph" w:customStyle="1" w:styleId="Aufzhlung2Ebene">
    <w:name w:val="Aufzählung_2. Ebene"/>
    <w:basedOn w:val="Listenabsatz"/>
    <w:qFormat/>
    <w:rsid w:val="00714F86"/>
    <w:pPr>
      <w:numPr>
        <w:ilvl w:val="1"/>
        <w:numId w:val="24"/>
      </w:numPr>
      <w:ind w:left="1145" w:hanging="357"/>
    </w:pPr>
    <w:rPr>
      <w:rFonts w:eastAsia="Calibri"/>
      <w:bCs w:val="0"/>
      <w:szCs w:val="22"/>
      <w:lang w:eastAsia="en-US"/>
    </w:rPr>
  </w:style>
  <w:style w:type="paragraph" w:customStyle="1" w:styleId="Aufzhlung3Ebene">
    <w:name w:val="Aufzählung_3. Ebene"/>
    <w:basedOn w:val="Listenabsatz"/>
    <w:qFormat/>
    <w:rsid w:val="00714F86"/>
    <w:pPr>
      <w:numPr>
        <w:ilvl w:val="2"/>
        <w:numId w:val="24"/>
      </w:numPr>
      <w:ind w:left="1502" w:hanging="357"/>
    </w:pPr>
    <w:rPr>
      <w:rFonts w:eastAsia="Calibri"/>
      <w:bCs w:val="0"/>
      <w:szCs w:val="22"/>
      <w:lang w:eastAsia="en-US"/>
    </w:rPr>
  </w:style>
  <w:style w:type="table" w:customStyle="1" w:styleId="DVZTabellemitSpaltenunterteilung1">
    <w:name w:val="DVZ.Tabelle_mit_Spaltenunterteilung1"/>
    <w:basedOn w:val="NormaleTabelle"/>
    <w:uiPriority w:val="99"/>
    <w:qFormat/>
    <w:rsid w:val="00714F86"/>
    <w:pPr>
      <w:spacing w:before="120" w:after="120"/>
    </w:pPr>
    <w:rPr>
      <w:rFonts w:ascii="Arial" w:hAnsi="Arial"/>
      <w:sz w:val="22"/>
      <w:szCs w:val="22"/>
      <w:lang w:eastAsia="en-US"/>
    </w:rPr>
    <w:tblPr>
      <w:tblStyleRowBandSize w:val="1"/>
      <w:tblStyleColBandSize w:val="1"/>
      <w:tblBorders>
        <w:top w:val="single" w:sz="12" w:space="0" w:color="707070"/>
        <w:bottom w:val="single" w:sz="12" w:space="0" w:color="707070"/>
        <w:insideH w:val="single" w:sz="4" w:space="0" w:color="BFBFBF"/>
        <w:insideV w:val="single" w:sz="4" w:space="0" w:color="BFBFBF"/>
      </w:tblBorders>
    </w:tblPr>
    <w:tblStylePr w:type="firstRow">
      <w:rPr>
        <w:b w:val="0"/>
        <w:color w:val="707070"/>
      </w:rPr>
      <w:tblPr/>
      <w:tcPr>
        <w:tcBorders>
          <w:top w:val="single" w:sz="12" w:space="0" w:color="707070"/>
          <w:left w:val="nil"/>
          <w:bottom w:val="single" w:sz="12" w:space="0" w:color="707070"/>
          <w:right w:val="nil"/>
          <w:insideH w:val="nil"/>
          <w:insideV w:val="nil"/>
        </w:tcBorders>
      </w:tcPr>
    </w:tblStylePr>
    <w:tblStylePr w:type="lastRow">
      <w:rPr>
        <w:color w:val="707070"/>
      </w:rPr>
      <w:tblPr/>
      <w:tcPr>
        <w:tcBorders>
          <w:top w:val="single" w:sz="4" w:space="0" w:color="707070"/>
          <w:bottom w:val="single" w:sz="12" w:space="0" w:color="707070"/>
        </w:tcBorders>
      </w:tcPr>
    </w:tblStylePr>
    <w:tblStylePr w:type="firstCol">
      <w:rPr>
        <w:b w:val="0"/>
        <w:color w:val="707070"/>
      </w:rPr>
      <w:tblPr/>
      <w:tcPr>
        <w:tcBorders>
          <w:left w:val="nil"/>
          <w:right w:val="single" w:sz="4" w:space="0" w:color="707070"/>
        </w:tcBorders>
      </w:tcPr>
    </w:tblStylePr>
    <w:tblStylePr w:type="lastCol">
      <w:rPr>
        <w:b/>
        <w:color w:val="707070"/>
      </w:rPr>
      <w:tblPr/>
      <w:tcPr>
        <w:tcBorders>
          <w:left w:val="single" w:sz="4" w:space="0" w:color="707070"/>
        </w:tcBorders>
      </w:tcPr>
    </w:tblStylePr>
    <w:tblStylePr w:type="band1Vert">
      <w:tblPr/>
      <w:tcPr>
        <w:tcBorders>
          <w:insideH w:val="single" w:sz="4" w:space="0" w:color="BFBFBF"/>
          <w:insideV w:val="single" w:sz="4" w:space="0" w:color="BFBFBF"/>
        </w:tcBorders>
      </w:tcPr>
    </w:tblStylePr>
    <w:tblStylePr w:type="band2Vert">
      <w:tblPr/>
      <w:tcPr>
        <w:tcBorders>
          <w:insideH w:val="single" w:sz="4" w:space="0" w:color="BFBFBF"/>
          <w:insideV w:val="single" w:sz="4" w:space="0" w:color="BFBFBF"/>
        </w:tcBorders>
      </w:tcPr>
    </w:tblStylePr>
    <w:tblStylePr w:type="band1Horz">
      <w:tblPr/>
      <w:tcPr>
        <w:tcBorders>
          <w:bottom w:val="single" w:sz="4" w:space="0" w:color="BFBFBF"/>
        </w:tcBorders>
      </w:tcPr>
    </w:tblStylePr>
    <w:tblStylePr w:type="band2Horz">
      <w:tblPr/>
      <w:tcPr>
        <w:tcBorders>
          <w:bottom w:val="single" w:sz="4" w:space="0" w:color="BFBFBF"/>
        </w:tcBorders>
      </w:tcPr>
    </w:tblStylePr>
  </w:style>
  <w:style w:type="paragraph" w:customStyle="1" w:styleId="DVZ-PrfixDokumentenkategorie">
    <w:name w:val="DVZ-Präfix Dokumentenkategorie"/>
    <w:basedOn w:val="Dokumentenkategorie"/>
    <w:autoRedefine/>
    <w:qFormat/>
    <w:rsid w:val="00714F86"/>
    <w:pPr>
      <w:jc w:val="right"/>
    </w:pPr>
  </w:style>
  <w:style w:type="paragraph" w:customStyle="1" w:styleId="Dokumentenlenung">
    <w:name w:val="Dokumentenlenung"/>
    <w:basedOn w:val="berschriftohneZhlung"/>
    <w:autoRedefine/>
    <w:qFormat/>
    <w:rsid w:val="00714F86"/>
  </w:style>
  <w:style w:type="paragraph" w:styleId="Textkrper">
    <w:name w:val="Body Text"/>
    <w:basedOn w:val="Standard"/>
    <w:link w:val="TextkrperZchn"/>
    <w:rsid w:val="00570262"/>
    <w:pPr>
      <w:spacing w:before="240"/>
    </w:pPr>
    <w:rPr>
      <w:rFonts w:cs="Arial"/>
      <w:bCs w:val="0"/>
      <w:iCs/>
      <w:szCs w:val="22"/>
    </w:rPr>
  </w:style>
  <w:style w:type="character" w:customStyle="1" w:styleId="TextkrperZchn">
    <w:name w:val="Textkörper Zchn"/>
    <w:link w:val="Textkrper"/>
    <w:rsid w:val="00570262"/>
    <w:rPr>
      <w:rFonts w:ascii="Arial" w:hAnsi="Arial" w:cs="Arial"/>
      <w:i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6%20-%20Mandate%20(offline)\DVZ\Wordvorlage\M%20Dokumentenvorlag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1868574"/>
        <w:category>
          <w:name w:val="Allgemein"/>
          <w:gallery w:val="placeholder"/>
        </w:category>
        <w:types>
          <w:type w:val="bbPlcHdr"/>
        </w:types>
        <w:behaviors>
          <w:behavior w:val="content"/>
        </w:behaviors>
        <w:guid w:val="{6C1106A6-AD6D-4D5E-9E1F-886C2E329D69}"/>
      </w:docPartPr>
      <w:docPartBody>
        <w:p w:rsidR="00D17CAA" w:rsidRDefault="004347F0">
          <w:r w:rsidRPr="00275F3A">
            <w:rPr>
              <w:rStyle w:val="Platzhaltertext"/>
            </w:rPr>
            <w:t>Klicken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Black">
    <w:panose1 w:val="020B0A04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47F0"/>
    <w:rsid w:val="004347F0"/>
    <w:rsid w:val="00D17CAA"/>
    <w:rsid w:val="00E24F2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uiPriority w:val="99"/>
    <w:semiHidden/>
    <w:rsid w:val="004347F0"/>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60B1E7F0F7C83543817458F37EC45607" ma:contentTypeVersion="0" ma:contentTypeDescription="Ein neues Dokument erstellen." ma:contentTypeScope="" ma:versionID="94bb6d3719117335e77d4c1b67f85396">
  <xsd:schema xmlns:xsd="http://www.w3.org/2001/XMLSchema" xmlns:p="http://schemas.microsoft.com/office/2006/metadata/properties" targetNamespace="http://schemas.microsoft.com/office/2006/metadata/properties" ma:root="true" ma:fieldsID="246f02dd96380beb4f7cdcce14d77fd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ma:readOnly="tru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9446AF9-46F0-4306-8AC4-FA67D6A88A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B1846E9B-8F46-41A2-96B1-5FA06BD86A75}">
  <ds:schemaRefs>
    <ds:schemaRef ds:uri="http://schemas.microsoft.com/sharepoint/v3/contenttype/forms"/>
  </ds:schemaRefs>
</ds:datastoreItem>
</file>

<file path=customXml/itemProps3.xml><?xml version="1.0" encoding="utf-8"?>
<ds:datastoreItem xmlns:ds="http://schemas.openxmlformats.org/officeDocument/2006/customXml" ds:itemID="{41F4BB25-4284-42A8-A613-CE3CA5D20F30}">
  <ds:schemaRefs>
    <ds:schemaRef ds:uri="http://purl.org/dc/dcmitype/"/>
    <ds:schemaRef ds:uri="http://schemas.microsoft.com/office/2006/metadata/properties"/>
    <ds:schemaRef ds:uri="http://schemas.microsoft.com/office/2006/documentManagement/types"/>
    <ds:schemaRef ds:uri="http://www.w3.org/XML/1998/namespace"/>
    <ds:schemaRef ds:uri="http://schemas.openxmlformats.org/package/2006/metadata/core-properties"/>
    <ds:schemaRef ds:uri="http://purl.org/dc/elements/1.1/"/>
    <ds:schemaRef ds:uri="http://purl.org/dc/terms/"/>
  </ds:schemaRefs>
</ds:datastoreItem>
</file>

<file path=customXml/itemProps4.xml><?xml version="1.0" encoding="utf-8"?>
<ds:datastoreItem xmlns:ds="http://schemas.openxmlformats.org/officeDocument/2006/customXml" ds:itemID="{872F1C2D-E058-4076-AC43-1C01696D0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 Dokumentenvorlage.dotx</Template>
  <TotalTime>0</TotalTime>
  <Pages>4</Pages>
  <Words>1053</Words>
  <Characters>6634</Characters>
  <Application>Microsoft Office Word</Application>
  <DocSecurity>0</DocSecurity>
  <Lines>55</Lines>
  <Paragraphs>15</Paragraphs>
  <ScaleCrop>false</ScaleCrop>
  <HeadingPairs>
    <vt:vector size="2" baseType="variant">
      <vt:variant>
        <vt:lpstr>Titel</vt:lpstr>
      </vt:variant>
      <vt:variant>
        <vt:i4>1</vt:i4>
      </vt:variant>
    </vt:vector>
  </HeadingPairs>
  <TitlesOfParts>
    <vt:vector size="1" baseType="lpstr">
      <vt:lpstr>Darstellung der Struktur des Bewerbers</vt:lpstr>
    </vt:vector>
  </TitlesOfParts>
  <Company/>
  <LinksUpToDate>false</LinksUpToDate>
  <CharactersWithSpaces>7672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Darstellung der Struktur des Bewerbers</dc:title>
  <dc:subject/>
  <dc:creator>Augustin-Poppe, Jana</dc:creator>
  <cp:keywords/>
  <cp:lastModifiedBy>Scheel, Laura</cp:lastModifiedBy>
  <cp:revision>12</cp:revision>
  <cp:lastPrinted>2011-12-01T11:55:00Z</cp:lastPrinted>
  <dcterms:created xsi:type="dcterms:W3CDTF">2017-05-10T13:41:00Z</dcterms:created>
  <dcterms:modified xsi:type="dcterms:W3CDTF">2018-01-15T14:46:00Z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0x01010060B1E7F0F7C83543817458F37EC45607</vt:lpwstr>
  </property>
</Properties>
</file>